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53197" w:rsidRDefault="00A53197" w:rsidP="009A717D">
      <w:pPr>
        <w:jc w:val="center"/>
        <w:divId w:val="286737459"/>
        <w:rPr>
          <w:rFonts w:ascii="Verdana" w:hAnsi="Verdana"/>
          <w:b/>
          <w:bCs/>
          <w:color w:val="666666"/>
          <w:sz w:val="15"/>
          <w:szCs w:val="15"/>
        </w:rPr>
      </w:pPr>
      <w:bookmarkStart w:id="0" w:name="_GoBack"/>
      <w:bookmarkEnd w:id="0"/>
      <w:r>
        <w:rPr>
          <w:rFonts w:ascii="Verdana" w:hAnsi="Verdana"/>
          <w:b/>
          <w:bCs/>
          <w:color w:val="666666"/>
          <w:sz w:val="15"/>
          <w:szCs w:val="15"/>
        </w:rPr>
        <w:t xml:space="preserve">ADVERTÊNCIA </w:t>
      </w:r>
    </w:p>
    <w:p w:rsidR="00A53197" w:rsidRDefault="00A53197" w:rsidP="009A717D">
      <w:pPr>
        <w:jc w:val="center"/>
        <w:divId w:val="286737459"/>
        <w:rPr>
          <w:rFonts w:ascii="Verdana" w:hAnsi="Verdana" w:cs="Arial"/>
          <w:color w:val="990000"/>
          <w:sz w:val="15"/>
          <w:szCs w:val="15"/>
        </w:rPr>
      </w:pPr>
      <w:r>
        <w:rPr>
          <w:rFonts w:ascii="Verdana" w:hAnsi="Verdana" w:cs="Arial"/>
          <w:color w:val="990000"/>
          <w:sz w:val="15"/>
          <w:szCs w:val="15"/>
        </w:rPr>
        <w:t>Este texto não substitui o publicado no Diário Oficial da União</w:t>
      </w:r>
    </w:p>
    <w:p w:rsidR="00A53197" w:rsidRDefault="001C06AB" w:rsidP="009A717D">
      <w:pPr>
        <w:jc w:val="center"/>
        <w:divId w:val="286737460"/>
        <w:rPr>
          <w:rFonts w:eastAsia="Times New Roman"/>
        </w:rPr>
      </w:pPr>
      <w:r w:rsidRPr="001C06AB">
        <w:rPr>
          <w:rFonts w:eastAsia="Times New Roman"/>
          <w:noProof/>
        </w:rPr>
        <w:drawing>
          <wp:inline distT="0" distB="0" distL="0" distR="0">
            <wp:extent cx="542925" cy="5715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2925" cy="571500"/>
                    </a:xfrm>
                    <a:prstGeom prst="rect">
                      <a:avLst/>
                    </a:prstGeom>
                    <a:noFill/>
                    <a:ln>
                      <a:noFill/>
                    </a:ln>
                  </pic:spPr>
                </pic:pic>
              </a:graphicData>
            </a:graphic>
          </wp:inline>
        </w:drawing>
      </w:r>
    </w:p>
    <w:p w:rsidR="00A53197" w:rsidRDefault="00A53197" w:rsidP="009A717D">
      <w:pPr>
        <w:jc w:val="center"/>
        <w:divId w:val="286737456"/>
        <w:rPr>
          <w:rStyle w:val="legendab1"/>
          <w:b/>
          <w:bCs/>
        </w:rPr>
      </w:pPr>
      <w:r>
        <w:rPr>
          <w:rFonts w:ascii="Verdana" w:hAnsi="Verdana"/>
          <w:b/>
          <w:bCs/>
          <w:color w:val="003366"/>
          <w:sz w:val="23"/>
          <w:szCs w:val="23"/>
        </w:rPr>
        <w:t>Ministério da Saúde</w:t>
      </w:r>
      <w:r>
        <w:rPr>
          <w:rFonts w:ascii="Verdana" w:hAnsi="Verdana"/>
          <w:b/>
          <w:bCs/>
          <w:color w:val="003366"/>
          <w:sz w:val="23"/>
          <w:szCs w:val="23"/>
        </w:rPr>
        <w:br/>
      </w:r>
      <w:r>
        <w:rPr>
          <w:rStyle w:val="legendab1"/>
          <w:b/>
          <w:bCs/>
        </w:rPr>
        <w:t>Agência Nacional de Vigilância Sanitária</w:t>
      </w:r>
    </w:p>
    <w:p w:rsidR="00314D67" w:rsidRDefault="00314D67" w:rsidP="009A717D">
      <w:pPr>
        <w:jc w:val="center"/>
        <w:divId w:val="286737456"/>
        <w:rPr>
          <w:rStyle w:val="legendab1"/>
          <w:b/>
          <w:bCs/>
        </w:rPr>
      </w:pPr>
    </w:p>
    <w:p w:rsidR="00314D67" w:rsidRDefault="00314D67" w:rsidP="009A717D">
      <w:pPr>
        <w:pStyle w:val="Ttulo1"/>
        <w:divId w:val="286737456"/>
      </w:pPr>
      <w:r w:rsidRPr="00B77A26">
        <w:t xml:space="preserve">RESOLUÇÃO DA DIRETORIA COLEGIADA - RDC Nº </w:t>
      </w:r>
      <w:r>
        <w:t>21,</w:t>
      </w:r>
      <w:r w:rsidRPr="00B77A26">
        <w:t xml:space="preserve"> DE </w:t>
      </w:r>
      <w:r>
        <w:t>28</w:t>
      </w:r>
      <w:r w:rsidRPr="00B77A26">
        <w:t xml:space="preserve"> DE </w:t>
      </w:r>
      <w:r>
        <w:t>MARÇO DE 2012</w:t>
      </w:r>
    </w:p>
    <w:p w:rsidR="00314D67" w:rsidRDefault="00314D67" w:rsidP="009A717D">
      <w:pPr>
        <w:ind w:left="3960"/>
        <w:jc w:val="both"/>
        <w:divId w:val="286737456"/>
        <w:rPr>
          <w:rFonts w:ascii="Arial" w:hAnsi="Arial" w:cs="Arial"/>
          <w:sz w:val="20"/>
          <w:szCs w:val="20"/>
        </w:rPr>
      </w:pPr>
      <w:r w:rsidRPr="00B77A26">
        <w:rPr>
          <w:rFonts w:ascii="Arial" w:hAnsi="Arial" w:cs="Arial"/>
          <w:sz w:val="20"/>
          <w:szCs w:val="20"/>
        </w:rPr>
        <w:t xml:space="preserve">Institui o Manual de Identidade Visual de Medicamentos do Ministério da Saúde e dá outras providências. </w:t>
      </w:r>
    </w:p>
    <w:p w:rsidR="00314D67" w:rsidRDefault="00314D67" w:rsidP="009A717D">
      <w:pPr>
        <w:ind w:firstLine="567"/>
        <w:jc w:val="both"/>
        <w:divId w:val="286737456"/>
        <w:rPr>
          <w:rFonts w:ascii="Arial" w:hAnsi="Arial" w:cs="Arial"/>
          <w:bCs/>
          <w:sz w:val="20"/>
          <w:szCs w:val="20"/>
        </w:rPr>
      </w:pPr>
      <w:r w:rsidRPr="00B77A26">
        <w:rPr>
          <w:rFonts w:ascii="Arial" w:hAnsi="Arial" w:cs="Arial"/>
          <w:b/>
          <w:bCs/>
          <w:sz w:val="20"/>
          <w:szCs w:val="20"/>
        </w:rPr>
        <w:t>A Diretoria Colegiada da Agência Nacional de Vigilância Sanitária</w:t>
      </w:r>
      <w:r w:rsidRPr="00B77A26">
        <w:rPr>
          <w:rFonts w:ascii="Arial" w:hAnsi="Arial" w:cs="Arial"/>
          <w:bCs/>
          <w:sz w:val="20"/>
          <w:szCs w:val="20"/>
        </w:rPr>
        <w:t xml:space="preserve">, no uso da atribuição que lhe confere o inciso IV do art. 11 do Regulamento aprovado pelo Decreto nº 3.029, de 16 de abril de 1999, e tendo em vista o disposto no inciso II e nos §§ 1º e 3º do art. 54 do Regimento Interno aprovado nos termos do Anexo I da Portaria nº 354 da ANVISA, de 11 de agosto de 2006, republicada no DOU de 21 de agosto de 2006, em reunião realizada em </w:t>
      </w:r>
      <w:r>
        <w:rPr>
          <w:rFonts w:ascii="Arial" w:hAnsi="Arial" w:cs="Arial"/>
          <w:bCs/>
          <w:sz w:val="20"/>
          <w:szCs w:val="20"/>
        </w:rPr>
        <w:t>17</w:t>
      </w:r>
      <w:r w:rsidRPr="00B77A26">
        <w:rPr>
          <w:rFonts w:ascii="Arial" w:hAnsi="Arial" w:cs="Arial"/>
          <w:bCs/>
          <w:sz w:val="20"/>
          <w:szCs w:val="20"/>
        </w:rPr>
        <w:t xml:space="preserve"> de </w:t>
      </w:r>
      <w:r>
        <w:rPr>
          <w:rFonts w:ascii="Arial" w:hAnsi="Arial" w:cs="Arial"/>
          <w:bCs/>
          <w:sz w:val="20"/>
          <w:szCs w:val="20"/>
        </w:rPr>
        <w:t>janeiro</w:t>
      </w:r>
      <w:r w:rsidRPr="00B77A26">
        <w:rPr>
          <w:rFonts w:ascii="Arial" w:hAnsi="Arial" w:cs="Arial"/>
          <w:bCs/>
          <w:sz w:val="20"/>
          <w:szCs w:val="20"/>
        </w:rPr>
        <w:t xml:space="preserve"> de 20</w:t>
      </w:r>
      <w:r>
        <w:rPr>
          <w:rFonts w:ascii="Arial" w:hAnsi="Arial" w:cs="Arial"/>
          <w:bCs/>
          <w:sz w:val="20"/>
          <w:szCs w:val="20"/>
        </w:rPr>
        <w:t>12</w:t>
      </w:r>
      <w:r w:rsidRPr="00B77A26">
        <w:rPr>
          <w:rFonts w:ascii="Arial" w:hAnsi="Arial" w:cs="Arial"/>
          <w:bCs/>
          <w:sz w:val="20"/>
          <w:szCs w:val="20"/>
        </w:rPr>
        <w:t>,</w:t>
      </w:r>
    </w:p>
    <w:p w:rsidR="00314D67" w:rsidRDefault="00314D67" w:rsidP="009A717D">
      <w:pPr>
        <w:ind w:firstLine="567"/>
        <w:jc w:val="both"/>
        <w:divId w:val="286737456"/>
        <w:rPr>
          <w:rFonts w:ascii="Arial" w:hAnsi="Arial" w:cs="Arial"/>
          <w:bCs/>
          <w:sz w:val="20"/>
          <w:szCs w:val="20"/>
        </w:rPr>
      </w:pPr>
      <w:r w:rsidRPr="00B77A26">
        <w:rPr>
          <w:rFonts w:ascii="Arial" w:hAnsi="Arial" w:cs="Arial"/>
          <w:bCs/>
          <w:sz w:val="20"/>
          <w:szCs w:val="20"/>
        </w:rPr>
        <w:t>adota a seguinte Resolução da Diretoria Colegiada e eu, Diretor-Presidente, determino a sua publicação:Art. 1° Os rótulos das embalagens dos medicamentos com destinação institucional e dedicados ao Ministério da Saúde para distribuição através de programas de saúde pública devem obedecer à identificação padronizada e descrita no Manual de Identificação Visual para Embalagens de Medicamentos, em Anexo a esta Resolução.</w:t>
      </w:r>
    </w:p>
    <w:p w:rsidR="00314D67" w:rsidRDefault="00314D67" w:rsidP="009A717D">
      <w:pPr>
        <w:ind w:firstLine="567"/>
        <w:jc w:val="both"/>
        <w:divId w:val="286737456"/>
        <w:rPr>
          <w:rFonts w:ascii="Arial" w:hAnsi="Arial" w:cs="Arial"/>
          <w:bCs/>
          <w:sz w:val="20"/>
          <w:szCs w:val="20"/>
        </w:rPr>
      </w:pPr>
      <w:r w:rsidRPr="00B77A26">
        <w:rPr>
          <w:rFonts w:ascii="Arial" w:hAnsi="Arial" w:cs="Arial"/>
          <w:bCs/>
          <w:sz w:val="20"/>
          <w:szCs w:val="20"/>
        </w:rPr>
        <w:t xml:space="preserve">Parágrafo único. O cumprimento ao disposto no Manual não exime as empresas do cumprimento dos dispositivos constantes em norma específica sobre rotulagem de medicamentos. </w:t>
      </w:r>
    </w:p>
    <w:p w:rsidR="00314D67" w:rsidRDefault="00314D67" w:rsidP="009A717D">
      <w:pPr>
        <w:ind w:firstLine="567"/>
        <w:jc w:val="both"/>
        <w:divId w:val="286737456"/>
        <w:rPr>
          <w:rFonts w:ascii="Arial" w:hAnsi="Arial" w:cs="Arial"/>
          <w:bCs/>
          <w:sz w:val="20"/>
          <w:szCs w:val="20"/>
        </w:rPr>
      </w:pPr>
      <w:r w:rsidRPr="00B77A26">
        <w:rPr>
          <w:rFonts w:ascii="Arial" w:hAnsi="Arial" w:cs="Arial"/>
          <w:bCs/>
          <w:sz w:val="20"/>
          <w:szCs w:val="20"/>
        </w:rPr>
        <w:t>Art. 2º Os rótulos das embalagens dos medicamentos com destinação institucional e dedicados ao Ministério da Saúde devem ser adequados à nova identidade visual, notificados e disponibilizados nos novos lotes fabricados em até 180 (cento e oitenta) dias a partir da publicação desta Resolução, independentemente de prévia manifestação da ANVISA.</w:t>
      </w:r>
    </w:p>
    <w:p w:rsidR="00314D67" w:rsidRDefault="00314D67" w:rsidP="009A717D">
      <w:pPr>
        <w:ind w:firstLine="567"/>
        <w:jc w:val="both"/>
        <w:divId w:val="286737456"/>
        <w:rPr>
          <w:rFonts w:ascii="Arial" w:hAnsi="Arial" w:cs="Arial"/>
          <w:bCs/>
          <w:sz w:val="20"/>
          <w:szCs w:val="20"/>
        </w:rPr>
      </w:pPr>
      <w:r w:rsidRPr="00B77A26">
        <w:rPr>
          <w:rFonts w:ascii="Arial" w:hAnsi="Arial" w:cs="Arial"/>
          <w:bCs/>
          <w:sz w:val="20"/>
          <w:szCs w:val="20"/>
        </w:rPr>
        <w:t xml:space="preserve">§ 1° Os novos rótulos deverão contemplar informações em conformidade com os últimos rótulos aprovados no registro, pós-registro ou renovação dos medicamentos. § 2° As notificações de adequação das rotulagens serão verificadas durante a análise de pós-registro e renovações de registro, momento no qual poderão ser feitas exigências caso a rotulagem não se enquadre no estabelecido nesta Resolução. </w:t>
      </w:r>
    </w:p>
    <w:p w:rsidR="00314D67" w:rsidRDefault="00314D67" w:rsidP="009A717D">
      <w:pPr>
        <w:ind w:firstLine="567"/>
        <w:jc w:val="both"/>
        <w:divId w:val="286737456"/>
        <w:rPr>
          <w:rFonts w:ascii="Arial" w:hAnsi="Arial" w:cs="Arial"/>
          <w:sz w:val="20"/>
          <w:szCs w:val="20"/>
        </w:rPr>
      </w:pPr>
      <w:r w:rsidRPr="00B77A26">
        <w:rPr>
          <w:rFonts w:ascii="Arial" w:hAnsi="Arial" w:cs="Arial"/>
          <w:sz w:val="20"/>
          <w:szCs w:val="20"/>
        </w:rPr>
        <w:t>Art. 3° Fica revogada a Resolução - RDC nº 168, de 10 de junho de 2002.</w:t>
      </w:r>
    </w:p>
    <w:p w:rsidR="00314D67" w:rsidRPr="00B77A26" w:rsidRDefault="00314D67" w:rsidP="009A717D">
      <w:pPr>
        <w:ind w:firstLine="567"/>
        <w:jc w:val="both"/>
        <w:divId w:val="286737456"/>
        <w:rPr>
          <w:rFonts w:ascii="Arial" w:hAnsi="Arial" w:cs="Arial"/>
          <w:sz w:val="20"/>
          <w:szCs w:val="20"/>
        </w:rPr>
      </w:pPr>
      <w:r w:rsidRPr="00B77A26">
        <w:rPr>
          <w:rFonts w:ascii="Arial" w:hAnsi="Arial" w:cs="Arial"/>
          <w:sz w:val="20"/>
          <w:szCs w:val="20"/>
        </w:rPr>
        <w:t xml:space="preserve">Art. 4° Esta Resolução entra em vigor na data de sua publicação.  </w:t>
      </w:r>
    </w:p>
    <w:p w:rsidR="00314D67" w:rsidRDefault="00314D67" w:rsidP="009A717D">
      <w:pPr>
        <w:jc w:val="center"/>
        <w:outlineLvl w:val="0"/>
        <w:divId w:val="286737456"/>
        <w:rPr>
          <w:rFonts w:ascii="Arial" w:hAnsi="Arial" w:cs="Arial"/>
          <w:sz w:val="20"/>
          <w:szCs w:val="20"/>
        </w:rPr>
      </w:pPr>
      <w:r w:rsidRPr="00B77A26">
        <w:rPr>
          <w:rFonts w:ascii="Arial" w:hAnsi="Arial" w:cs="Arial"/>
          <w:sz w:val="20"/>
          <w:szCs w:val="20"/>
        </w:rPr>
        <w:t>DIRCEU BRÁS APARECIDO BARBANO</w:t>
      </w:r>
    </w:p>
    <w:p w:rsidR="002D3653" w:rsidRDefault="002D3653" w:rsidP="009A717D">
      <w:pPr>
        <w:jc w:val="center"/>
        <w:outlineLvl w:val="0"/>
        <w:divId w:val="286737456"/>
        <w:rPr>
          <w:rFonts w:ascii="Arial" w:hAnsi="Arial" w:cs="Arial"/>
          <w:sz w:val="20"/>
          <w:szCs w:val="20"/>
        </w:rPr>
      </w:pPr>
      <w:r w:rsidRPr="00B77A26">
        <w:rPr>
          <w:rFonts w:ascii="Arial" w:hAnsi="Arial" w:cs="Arial"/>
          <w:sz w:val="20"/>
          <w:szCs w:val="20"/>
        </w:rPr>
        <w:lastRenderedPageBreak/>
        <w:t>ANEXO</w:t>
      </w:r>
    </w:p>
    <w:p w:rsidR="00314D67" w:rsidRPr="00B77A26" w:rsidRDefault="00275606" w:rsidP="00BE1A30">
      <w:pPr>
        <w:outlineLvl w:val="0"/>
        <w:divId w:val="286737456"/>
        <w:rPr>
          <w:rFonts w:ascii="Arial" w:hAnsi="Arial" w:cs="Arial"/>
          <w:b/>
          <w:bCs/>
          <w:sz w:val="20"/>
          <w:szCs w:val="20"/>
        </w:rPr>
      </w:pPr>
      <w:r>
        <w:rPr>
          <w:noProof/>
        </w:rPr>
        <w:drawing>
          <wp:anchor distT="0" distB="0" distL="114300" distR="114300" simplePos="0" relativeHeight="251677696" behindDoc="0" locked="0" layoutInCell="1" allowOverlap="1">
            <wp:simplePos x="0" y="0"/>
            <wp:positionH relativeFrom="column">
              <wp:posOffset>1213485</wp:posOffset>
            </wp:positionH>
            <wp:positionV relativeFrom="paragraph">
              <wp:posOffset>-201930</wp:posOffset>
            </wp:positionV>
            <wp:extent cx="3239770" cy="2844165"/>
            <wp:effectExtent l="0" t="0" r="0" b="0"/>
            <wp:wrapTopAndBottom/>
            <wp:docPr id="3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9">
                      <a:grayscl/>
                      <a:extLst>
                        <a:ext uri="{28A0092B-C50C-407E-A947-70E740481C1C}">
                          <a14:useLocalDpi xmlns:a14="http://schemas.microsoft.com/office/drawing/2010/main" val="0"/>
                        </a:ext>
                      </a:extLst>
                    </a:blip>
                    <a:srcRect l="12981" t="11816" r="11961" b="5821"/>
                    <a:stretch>
                      <a:fillRect/>
                    </a:stretch>
                  </pic:blipFill>
                  <pic:spPr bwMode="auto">
                    <a:xfrm>
                      <a:off x="0" y="0"/>
                      <a:ext cx="3239770" cy="2844165"/>
                    </a:xfrm>
                    <a:prstGeom prst="rect">
                      <a:avLst/>
                    </a:prstGeom>
                    <a:noFill/>
                    <a:ln>
                      <a:noFill/>
                    </a:ln>
                  </pic:spPr>
                </pic:pic>
              </a:graphicData>
            </a:graphic>
            <wp14:sizeRelH relativeFrom="page">
              <wp14:pctWidth>0</wp14:pctWidth>
            </wp14:sizeRelH>
            <wp14:sizeRelV relativeFrom="page">
              <wp14:pctHeight>0</wp14:pctHeight>
            </wp14:sizeRelV>
          </wp:anchor>
        </w:drawing>
      </w:r>
      <w:r w:rsidR="00314D67" w:rsidRPr="00B77A26">
        <w:rPr>
          <w:rFonts w:ascii="Arial" w:hAnsi="Arial" w:cs="Arial"/>
          <w:b/>
          <w:bCs/>
          <w:sz w:val="20"/>
          <w:szCs w:val="20"/>
        </w:rPr>
        <w:t>FICHA TÉCNICA</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sz w:val="20"/>
          <w:szCs w:val="20"/>
        </w:rPr>
        <w:t>O presente Manual tem como objetivo instituir a nova identidade visual das embalagens de medicamentos que as empresas devem seguir para participarem do processo de compra centralizada de medicamentos pelo Ministério da Saúde, sem prejuízo do disposto nas normas</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sz w:val="20"/>
          <w:szCs w:val="20"/>
        </w:rPr>
        <w:t>referentes a rotulagem de medicamentos.</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sz w:val="20"/>
          <w:szCs w:val="20"/>
        </w:rPr>
        <w:t>Nele estão indicados o alinhamento e a organização das informações, as cores, a tipologia e os Logotipos do Sistema Único de Saúde (SUS) e Ministério da Saúde que devem ser considerados para embalagens primárias, secundárias e embalagens de transporte, sendo elas:</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1 </w:t>
      </w:r>
      <w:r w:rsidRPr="00B77A26">
        <w:rPr>
          <w:rFonts w:ascii="Arial" w:hAnsi="Arial" w:cs="Arial"/>
          <w:sz w:val="20"/>
          <w:szCs w:val="20"/>
        </w:rPr>
        <w:t>embalagens primárias: blisters, blisters fracionáveis, envelopes, frascos, bisnagas, ampolas e frasco-ampolas para as soluções parenterais de pequeno e as bolsas para as soluções parenterais de grande volume;</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2 </w:t>
      </w:r>
      <w:r w:rsidRPr="00B77A26">
        <w:rPr>
          <w:rFonts w:ascii="Arial" w:hAnsi="Arial" w:cs="Arial"/>
          <w:sz w:val="20"/>
          <w:szCs w:val="20"/>
        </w:rPr>
        <w:t>embalagens secundárias: cartuchos;</w:t>
      </w:r>
    </w:p>
    <w:p w:rsidR="00314D67" w:rsidRPr="00B77A26" w:rsidRDefault="00314D67" w:rsidP="009A717D">
      <w:pPr>
        <w:jc w:val="both"/>
        <w:divId w:val="286737456"/>
        <w:rPr>
          <w:rFonts w:ascii="Arial" w:hAnsi="Arial" w:cs="Arial"/>
          <w:sz w:val="20"/>
          <w:szCs w:val="20"/>
        </w:rPr>
      </w:pPr>
      <w:r w:rsidRPr="00B77A26">
        <w:rPr>
          <w:rFonts w:ascii="Arial" w:hAnsi="Arial" w:cs="Arial"/>
          <w:b/>
          <w:bCs/>
          <w:sz w:val="20"/>
          <w:szCs w:val="20"/>
        </w:rPr>
        <w:t xml:space="preserve">3 </w:t>
      </w:r>
      <w:r w:rsidRPr="00B77A26">
        <w:rPr>
          <w:rFonts w:ascii="Arial" w:hAnsi="Arial" w:cs="Arial"/>
          <w:sz w:val="20"/>
          <w:szCs w:val="20"/>
        </w:rPr>
        <w:t>embalagens de transporte: caixas.</w:t>
      </w:r>
    </w:p>
    <w:p w:rsidR="00314D67" w:rsidRPr="00B77A26" w:rsidRDefault="00314D67" w:rsidP="009A717D">
      <w:pPr>
        <w:autoSpaceDE w:val="0"/>
        <w:autoSpaceDN w:val="0"/>
        <w:adjustRightInd w:val="0"/>
        <w:divId w:val="286737456"/>
        <w:rPr>
          <w:rFonts w:ascii="Arial" w:hAnsi="Arial" w:cs="Arial"/>
          <w:b/>
          <w:bCs/>
          <w:sz w:val="20"/>
          <w:szCs w:val="20"/>
        </w:rPr>
      </w:pPr>
      <w:r w:rsidRPr="00B77A26">
        <w:rPr>
          <w:rFonts w:ascii="Arial" w:hAnsi="Arial" w:cs="Arial"/>
          <w:b/>
          <w:bCs/>
          <w:sz w:val="20"/>
          <w:szCs w:val="20"/>
        </w:rPr>
        <w:t>PREFÁCIO</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sz w:val="20"/>
          <w:szCs w:val="20"/>
        </w:rPr>
        <w:t>As normas específicas para a rotulagem de medicamentos da Agência Nacional de Vigilância Sanitária (ANVISA) dispõe que os rótulos das embalagens dos medicamentos com destinação</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sz w:val="20"/>
          <w:szCs w:val="20"/>
        </w:rPr>
        <w:t>institucional dedicados ao Ministério da Saúde, para distribuição por meio de programas de saúde pública, devem obedecer à identificação padronizada e descrita no Manual de Identificação Visual para Embalagens de Medicamentos.</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sz w:val="20"/>
          <w:szCs w:val="20"/>
        </w:rPr>
        <w:t>O Manual de Identificação Visual para Embalagens de Medicamentos, instituído inicialmente pela Resolução RDC n°.168, de 10 de julho de 2002, foi revisto em 2011 visando inovar a identidade visual das embalagens de medicamentos distribuídos pelo Ministério da Saúde.</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sz w:val="20"/>
          <w:szCs w:val="20"/>
        </w:rPr>
        <w:lastRenderedPageBreak/>
        <w:t>A identidade visual para a rotulagem das embalagens primárias, secundárias e de transporte dos medicamentos tem como objetivos:</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sz w:val="20"/>
          <w:szCs w:val="20"/>
        </w:rPr>
        <w:t>- aprimorar a identificação padronizada dos medicamentos para prevenção de erros na dispensação ou uso destes produtos;</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sz w:val="20"/>
          <w:szCs w:val="20"/>
        </w:rPr>
        <w:t>- possibilitar a imediata identificação da origem dos medicamentos disponibilizados pelo Ministério da Saúde no Sistema Único de Saúde (SUS), por meio da logomarcas do SUS e do Ministério da Saúde e dos padrões de cores utilizados;</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sz w:val="20"/>
          <w:szCs w:val="20"/>
        </w:rPr>
        <w:t>- facilitar a identificação dos medicamentos pelos dispensadores e usuários por intermédio do destaque dado a designação do medicamento pela Denominação Comum Brasileira (DCB); e</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sz w:val="20"/>
          <w:szCs w:val="20"/>
        </w:rPr>
        <w:t>- promover a cultura do uso da DCB entre os profissionais de saúde e usuários de medicamentos para a segura identificação dos medicamentos.</w:t>
      </w:r>
    </w:p>
    <w:p w:rsidR="00314D67" w:rsidRPr="00B77A26" w:rsidRDefault="00314D67" w:rsidP="009A717D">
      <w:pPr>
        <w:autoSpaceDE w:val="0"/>
        <w:autoSpaceDN w:val="0"/>
        <w:adjustRightInd w:val="0"/>
        <w:divId w:val="286737456"/>
        <w:rPr>
          <w:rFonts w:ascii="Arial" w:hAnsi="Arial" w:cs="Arial"/>
          <w:sz w:val="20"/>
          <w:szCs w:val="20"/>
        </w:rPr>
      </w:pPr>
      <w:r w:rsidRPr="00B77A26">
        <w:rPr>
          <w:rFonts w:ascii="Arial" w:hAnsi="Arial" w:cs="Arial"/>
          <w:b/>
          <w:bCs/>
          <w:sz w:val="20"/>
          <w:szCs w:val="20"/>
        </w:rPr>
        <w:t xml:space="preserve">EMBALAGEM DE MEDICAMENTO </w:t>
      </w:r>
    </w:p>
    <w:p w:rsidR="00314D67" w:rsidRPr="00B77A26" w:rsidRDefault="00314D67" w:rsidP="009A717D">
      <w:pPr>
        <w:pStyle w:val="PargrafodaLista"/>
        <w:numPr>
          <w:ilvl w:val="0"/>
          <w:numId w:val="1"/>
        </w:numPr>
        <w:spacing w:before="100" w:beforeAutospacing="1" w:after="100" w:afterAutospacing="1" w:line="240" w:lineRule="auto"/>
        <w:ind w:left="1170" w:right="450"/>
        <w:divId w:val="286737456"/>
        <w:rPr>
          <w:rFonts w:ascii="Arial" w:hAnsi="Arial" w:cs="Arial"/>
          <w:b/>
          <w:bCs/>
          <w:sz w:val="20"/>
          <w:szCs w:val="20"/>
        </w:rPr>
      </w:pPr>
      <w:r w:rsidRPr="00B77A26">
        <w:rPr>
          <w:rFonts w:ascii="Arial" w:hAnsi="Arial" w:cs="Arial"/>
          <w:b/>
          <w:bCs/>
          <w:sz w:val="20"/>
          <w:szCs w:val="20"/>
        </w:rPr>
        <w:t>ALINHAMENTO E ORGANIZAÇÃO</w:t>
      </w:r>
    </w:p>
    <w:p w:rsidR="00314D67" w:rsidRPr="00B77A26" w:rsidRDefault="00314D67" w:rsidP="009A717D">
      <w:pPr>
        <w:pStyle w:val="PargrafodaLista"/>
        <w:spacing w:before="100" w:beforeAutospacing="1" w:after="100" w:afterAutospacing="1" w:line="240" w:lineRule="auto"/>
        <w:ind w:left="360"/>
        <w:divId w:val="286737456"/>
        <w:rPr>
          <w:rFonts w:ascii="Arial" w:hAnsi="Arial" w:cs="Arial"/>
          <w:b/>
          <w:bCs/>
          <w:sz w:val="20"/>
          <w:szCs w:val="20"/>
        </w:rPr>
      </w:pPr>
      <w:r w:rsidRPr="00B77A26">
        <w:rPr>
          <w:rFonts w:ascii="Arial" w:hAnsi="Arial" w:cs="Arial"/>
          <w:sz w:val="20"/>
          <w:szCs w:val="20"/>
        </w:rPr>
        <w:t>Embalagem secundária</w:t>
      </w:r>
    </w:p>
    <w:p w:rsidR="00314D67" w:rsidRPr="00B77A26" w:rsidRDefault="001C06AB" w:rsidP="009A717D">
      <w:pPr>
        <w:jc w:val="center"/>
        <w:divId w:val="286737456"/>
        <w:rPr>
          <w:rFonts w:ascii="Arial" w:hAnsi="Arial" w:cs="Arial"/>
          <w:sz w:val="20"/>
          <w:szCs w:val="20"/>
        </w:rPr>
      </w:pPr>
      <w:r w:rsidRPr="001C06AB">
        <w:rPr>
          <w:rFonts w:ascii="Arial" w:hAnsi="Arial" w:cs="Arial"/>
          <w:noProof/>
          <w:sz w:val="20"/>
          <w:szCs w:val="20"/>
        </w:rPr>
        <w:drawing>
          <wp:inline distT="0" distB="0" distL="0" distR="0">
            <wp:extent cx="2209800" cy="28575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0">
                      <a:grayscl/>
                      <a:extLst>
                        <a:ext uri="{28A0092B-C50C-407E-A947-70E740481C1C}">
                          <a14:useLocalDpi xmlns:a14="http://schemas.microsoft.com/office/drawing/2010/main" val="0"/>
                        </a:ext>
                      </a:extLst>
                    </a:blip>
                    <a:srcRect l="8745" t="11465" r="40886" b="7233"/>
                    <a:stretch>
                      <a:fillRect/>
                    </a:stretch>
                  </pic:blipFill>
                  <pic:spPr bwMode="auto">
                    <a:xfrm>
                      <a:off x="0" y="0"/>
                      <a:ext cx="2209800" cy="2857500"/>
                    </a:xfrm>
                    <a:prstGeom prst="rect">
                      <a:avLst/>
                    </a:prstGeom>
                    <a:noFill/>
                    <a:ln>
                      <a:noFill/>
                    </a:ln>
                  </pic:spPr>
                </pic:pic>
              </a:graphicData>
            </a:graphic>
          </wp:inline>
        </w:drawing>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1-Nome comercial </w:t>
      </w:r>
      <w:r w:rsidRPr="00B77A26">
        <w:rPr>
          <w:rFonts w:ascii="Arial" w:hAnsi="Arial" w:cs="Arial"/>
          <w:sz w:val="20"/>
          <w:szCs w:val="20"/>
        </w:rPr>
        <w:t xml:space="preserve">[com no máximo 50% do tamanho da </w:t>
      </w:r>
      <w:r w:rsidRPr="00B77A26">
        <w:rPr>
          <w:rFonts w:ascii="Arial" w:hAnsi="Arial" w:cs="Arial"/>
          <w:i/>
          <w:iCs/>
          <w:sz w:val="20"/>
          <w:szCs w:val="20"/>
        </w:rPr>
        <w:t>DCB</w:t>
      </w:r>
      <w:r w:rsidRPr="00B77A26">
        <w:rPr>
          <w:rFonts w:ascii="Arial" w:hAnsi="Arial" w:cs="Arial"/>
          <w:sz w:val="20"/>
          <w:szCs w:val="20"/>
        </w:rPr>
        <w:t>]</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2-Princípios ativos </w:t>
      </w:r>
      <w:r w:rsidRPr="00B77A26">
        <w:rPr>
          <w:rFonts w:ascii="Arial" w:hAnsi="Arial" w:cs="Arial"/>
          <w:sz w:val="20"/>
          <w:szCs w:val="20"/>
        </w:rPr>
        <w:t xml:space="preserve">Denominação genérica dos princípios ativos utilizando a </w:t>
      </w:r>
      <w:r w:rsidRPr="00B77A26">
        <w:rPr>
          <w:rFonts w:ascii="Arial" w:hAnsi="Arial" w:cs="Arial"/>
          <w:i/>
          <w:iCs/>
          <w:sz w:val="20"/>
          <w:szCs w:val="20"/>
        </w:rPr>
        <w:t xml:space="preserve">DCB </w:t>
      </w:r>
      <w:r w:rsidRPr="00B77A26">
        <w:rPr>
          <w:rFonts w:ascii="Arial" w:hAnsi="Arial" w:cs="Arial"/>
          <w:sz w:val="20"/>
          <w:szCs w:val="20"/>
        </w:rPr>
        <w:t>[Denominação Comum Brasileira] [caixa-baixa].</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3-Concentração </w:t>
      </w:r>
      <w:r w:rsidRPr="00B77A26">
        <w:rPr>
          <w:rFonts w:ascii="Arial" w:hAnsi="Arial" w:cs="Arial"/>
          <w:sz w:val="20"/>
          <w:szCs w:val="20"/>
        </w:rPr>
        <w:t xml:space="preserve">[valor numérico e unidade de medida em itálico com 50% do tamanho da </w:t>
      </w:r>
      <w:r w:rsidRPr="00B77A26">
        <w:rPr>
          <w:rFonts w:ascii="Arial" w:hAnsi="Arial" w:cs="Arial"/>
          <w:i/>
          <w:iCs/>
          <w:sz w:val="20"/>
          <w:szCs w:val="20"/>
        </w:rPr>
        <w:t>DCB</w:t>
      </w:r>
      <w:r w:rsidRPr="00B77A26">
        <w:rPr>
          <w:rFonts w:ascii="Arial" w:hAnsi="Arial" w:cs="Arial"/>
          <w:sz w:val="20"/>
          <w:szCs w:val="20"/>
        </w:rPr>
        <w:t>].</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4-Proibida a venda </w:t>
      </w:r>
      <w:r w:rsidRPr="00B77A26">
        <w:rPr>
          <w:rFonts w:ascii="Arial" w:hAnsi="Arial" w:cs="Arial"/>
          <w:sz w:val="20"/>
          <w:szCs w:val="20"/>
        </w:rPr>
        <w:t xml:space="preserve">[caixa-alta com tamanho mínimo de 30% do tamanho da </w:t>
      </w:r>
      <w:r w:rsidRPr="00B77A26">
        <w:rPr>
          <w:rFonts w:ascii="Arial" w:hAnsi="Arial" w:cs="Arial"/>
          <w:i/>
          <w:iCs/>
          <w:sz w:val="20"/>
          <w:szCs w:val="20"/>
        </w:rPr>
        <w:t>DCB</w:t>
      </w:r>
      <w:r w:rsidRPr="00B77A26">
        <w:rPr>
          <w:rFonts w:ascii="Arial" w:hAnsi="Arial" w:cs="Arial"/>
          <w:sz w:val="20"/>
          <w:szCs w:val="20"/>
        </w:rPr>
        <w:t>].</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5-Via de administração </w:t>
      </w:r>
      <w:r w:rsidRPr="00B77A26">
        <w:rPr>
          <w:rFonts w:ascii="Arial" w:hAnsi="Arial" w:cs="Arial"/>
          <w:sz w:val="20"/>
          <w:szCs w:val="20"/>
        </w:rPr>
        <w:t>[caixa-baixa].</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6-Restrição de uso por faixa etária </w:t>
      </w:r>
      <w:r w:rsidRPr="00B77A26">
        <w:rPr>
          <w:rFonts w:ascii="Arial" w:hAnsi="Arial" w:cs="Arial"/>
          <w:sz w:val="20"/>
          <w:szCs w:val="20"/>
        </w:rPr>
        <w:t xml:space="preserve">Inclusão da frase “uso adulto”, “uso adulto e pediátrico acima de___”, “uso pediátrico acima de____” [caixa-alta], indicando a idade mínima, em </w:t>
      </w:r>
      <w:r w:rsidRPr="00B77A26">
        <w:rPr>
          <w:rFonts w:ascii="Arial" w:hAnsi="Arial" w:cs="Arial"/>
          <w:sz w:val="20"/>
          <w:szCs w:val="20"/>
        </w:rPr>
        <w:lastRenderedPageBreak/>
        <w:t>meses ou anos, ou “uso adulto e pediátrico” [caixa-alta], no caso de medicamentos sem restrição de uso por idade, conforme aprovado no registro.</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7-Quantidade e forma farmacêutica </w:t>
      </w:r>
      <w:r w:rsidRPr="00B77A26">
        <w:rPr>
          <w:rFonts w:ascii="Arial" w:hAnsi="Arial" w:cs="Arial"/>
          <w:sz w:val="20"/>
          <w:szCs w:val="20"/>
        </w:rPr>
        <w:t>Quantidade de peso líquido, volume ou unidades farmacotécnicas,</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sz w:val="20"/>
          <w:szCs w:val="20"/>
        </w:rPr>
        <w:t>bem como de acessórios dosadores, se for o caso, descritos juntamente com a forma farmacêutica [valor numérico].</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8-Logomarca </w:t>
      </w:r>
      <w:r w:rsidRPr="00B77A26">
        <w:rPr>
          <w:rFonts w:ascii="Arial" w:hAnsi="Arial" w:cs="Arial"/>
          <w:i/>
          <w:iCs/>
          <w:sz w:val="20"/>
          <w:szCs w:val="20"/>
        </w:rPr>
        <w:t>SUS</w:t>
      </w:r>
      <w:r w:rsidRPr="00B77A26">
        <w:rPr>
          <w:rFonts w:ascii="Arial" w:hAnsi="Arial" w:cs="Arial"/>
          <w:sz w:val="20"/>
          <w:szCs w:val="20"/>
        </w:rPr>
        <w:t>.</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9-Assinatura gráfica </w:t>
      </w:r>
      <w:r w:rsidRPr="00B77A26">
        <w:rPr>
          <w:rFonts w:ascii="Arial" w:hAnsi="Arial" w:cs="Arial"/>
          <w:sz w:val="20"/>
          <w:szCs w:val="20"/>
        </w:rPr>
        <w:t>Ministério da Saúde.</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10-Restrição de prescrição </w:t>
      </w:r>
      <w:r w:rsidRPr="00B77A26">
        <w:rPr>
          <w:rFonts w:ascii="Arial" w:hAnsi="Arial" w:cs="Arial"/>
          <w:sz w:val="20"/>
          <w:szCs w:val="20"/>
        </w:rPr>
        <w:t>Inclusão das frases definidas em norma específica.</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11-Faixa vermelha </w:t>
      </w:r>
      <w:r w:rsidRPr="00B77A26">
        <w:rPr>
          <w:rFonts w:ascii="Arial" w:hAnsi="Arial" w:cs="Arial"/>
          <w:sz w:val="20"/>
          <w:szCs w:val="20"/>
        </w:rPr>
        <w:t>[largura de 1/5 da altura da face disposta no terço médio inferior]. Ou faixa preta [largura de 1/3 da altura da face no terço médio].</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12-Assinatura gráfica </w:t>
      </w:r>
      <w:r w:rsidRPr="00B77A26">
        <w:rPr>
          <w:rFonts w:ascii="Arial" w:hAnsi="Arial" w:cs="Arial"/>
          <w:sz w:val="20"/>
          <w:szCs w:val="20"/>
        </w:rPr>
        <w:t>Rede Saúde Não Tem Preço, Ministério da Saúde.</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13-Assinatura gráfica </w:t>
      </w:r>
      <w:r w:rsidRPr="00B77A26">
        <w:rPr>
          <w:rFonts w:ascii="Arial" w:hAnsi="Arial" w:cs="Arial"/>
          <w:sz w:val="20"/>
          <w:szCs w:val="20"/>
        </w:rPr>
        <w:t xml:space="preserve">Ouvidoria </w:t>
      </w:r>
      <w:r w:rsidRPr="00B77A26">
        <w:rPr>
          <w:rFonts w:ascii="Arial" w:hAnsi="Arial" w:cs="Arial"/>
          <w:i/>
          <w:iCs/>
          <w:sz w:val="20"/>
          <w:szCs w:val="20"/>
        </w:rPr>
        <w:t xml:space="preserve">SUS </w:t>
      </w:r>
      <w:r w:rsidRPr="00B77A26">
        <w:rPr>
          <w:rFonts w:ascii="Arial" w:hAnsi="Arial" w:cs="Arial"/>
          <w:sz w:val="20"/>
          <w:szCs w:val="20"/>
        </w:rPr>
        <w:t>136.</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14-Assinatura gráfica </w:t>
      </w:r>
      <w:r w:rsidRPr="00B77A26">
        <w:rPr>
          <w:rFonts w:ascii="Arial" w:hAnsi="Arial" w:cs="Arial"/>
          <w:sz w:val="20"/>
          <w:szCs w:val="20"/>
        </w:rPr>
        <w:t>Governo Federal.</w:t>
      </w:r>
    </w:p>
    <w:p w:rsidR="00314D67" w:rsidRPr="00B77A26" w:rsidRDefault="001C06AB" w:rsidP="009A717D">
      <w:pPr>
        <w:jc w:val="center"/>
        <w:divId w:val="286737456"/>
        <w:rPr>
          <w:rFonts w:ascii="Arial" w:hAnsi="Arial" w:cs="Arial"/>
          <w:sz w:val="20"/>
          <w:szCs w:val="20"/>
        </w:rPr>
      </w:pPr>
      <w:r w:rsidRPr="001C06AB">
        <w:rPr>
          <w:rFonts w:ascii="Arial" w:hAnsi="Arial" w:cs="Arial"/>
          <w:noProof/>
          <w:sz w:val="20"/>
          <w:szCs w:val="20"/>
        </w:rPr>
        <w:drawing>
          <wp:inline distT="0" distB="0" distL="0" distR="0">
            <wp:extent cx="1581150" cy="2847975"/>
            <wp:effectExtent l="0" t="0" r="0" b="0"/>
            <wp:docPr id="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11">
                      <a:grayscl/>
                      <a:extLst>
                        <a:ext uri="{28A0092B-C50C-407E-A947-70E740481C1C}">
                          <a14:useLocalDpi xmlns:a14="http://schemas.microsoft.com/office/drawing/2010/main" val="0"/>
                        </a:ext>
                      </a:extLst>
                    </a:blip>
                    <a:srcRect l="43172" t="9700" r="16197" b="4408"/>
                    <a:stretch>
                      <a:fillRect/>
                    </a:stretch>
                  </pic:blipFill>
                  <pic:spPr bwMode="auto">
                    <a:xfrm>
                      <a:off x="0" y="0"/>
                      <a:ext cx="1581150" cy="2847975"/>
                    </a:xfrm>
                    <a:prstGeom prst="rect">
                      <a:avLst/>
                    </a:prstGeom>
                    <a:noFill/>
                    <a:ln>
                      <a:noFill/>
                    </a:ln>
                  </pic:spPr>
                </pic:pic>
              </a:graphicData>
            </a:graphic>
          </wp:inline>
        </w:drawing>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15-Cuidados de conservação </w:t>
      </w:r>
      <w:r w:rsidRPr="00B77A26">
        <w:rPr>
          <w:rFonts w:ascii="Arial" w:hAnsi="Arial" w:cs="Arial"/>
          <w:sz w:val="20"/>
          <w:szCs w:val="20"/>
        </w:rPr>
        <w:t>Faixa de temperatura e condições de armazenamento, conforme estudo de estabilidade.</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16-Informações ao paciente, indicações, contra-indicações e precauções: vide bula </w:t>
      </w:r>
      <w:r w:rsidRPr="00B77A26">
        <w:rPr>
          <w:rFonts w:ascii="Arial" w:hAnsi="Arial" w:cs="Arial"/>
          <w:sz w:val="20"/>
          <w:szCs w:val="20"/>
        </w:rPr>
        <w:t>Ou: “Informações ao profissional de saúde, indicações, contra-indicações e precauções: vide bula.”</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17-Mecanismos de identificação e Segurança </w:t>
      </w:r>
      <w:r w:rsidRPr="00B77A26">
        <w:rPr>
          <w:rFonts w:ascii="Arial" w:hAnsi="Arial" w:cs="Arial"/>
          <w:sz w:val="20"/>
          <w:szCs w:val="20"/>
        </w:rPr>
        <w:t>Código de barra, tinta reativa ou outro código definido em norma específica.</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18-Todo medicamento deve ser mantido fora do alcance das crianças </w:t>
      </w:r>
      <w:r w:rsidRPr="00B77A26">
        <w:rPr>
          <w:rFonts w:ascii="Arial" w:hAnsi="Arial" w:cs="Arial"/>
          <w:sz w:val="20"/>
          <w:szCs w:val="20"/>
        </w:rPr>
        <w:t>[caixa-alta].</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lastRenderedPageBreak/>
        <w:t xml:space="preserve">19-Nome(s) e endereço(s) da(s) empresa(s): </w:t>
      </w:r>
      <w:r w:rsidRPr="00B77A26">
        <w:rPr>
          <w:rFonts w:ascii="Arial" w:hAnsi="Arial" w:cs="Arial"/>
          <w:sz w:val="20"/>
          <w:szCs w:val="20"/>
        </w:rPr>
        <w:t>uso das expressões “Registrado por”, “Fabricado por”, “Importado por” ou “Embalado por”, se couber.</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20-CNPJ </w:t>
      </w:r>
      <w:r w:rsidRPr="00B77A26">
        <w:rPr>
          <w:rFonts w:ascii="Arial" w:hAnsi="Arial" w:cs="Arial"/>
          <w:sz w:val="20"/>
          <w:szCs w:val="20"/>
        </w:rPr>
        <w:t>Cadastro Nacional de Pessoa Jurídica (</w:t>
      </w:r>
      <w:r w:rsidRPr="00B77A26">
        <w:rPr>
          <w:rFonts w:ascii="Arial" w:hAnsi="Arial" w:cs="Arial"/>
          <w:i/>
          <w:iCs/>
          <w:sz w:val="20"/>
          <w:szCs w:val="20"/>
        </w:rPr>
        <w:t>CNPJ</w:t>
      </w:r>
      <w:r w:rsidRPr="00B77A26">
        <w:rPr>
          <w:rFonts w:ascii="Arial" w:hAnsi="Arial" w:cs="Arial"/>
          <w:sz w:val="20"/>
          <w:szCs w:val="20"/>
        </w:rPr>
        <w:t>) do titular do registro.</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21-Farm. Resp.: </w:t>
      </w:r>
      <w:r w:rsidRPr="00B77A26">
        <w:rPr>
          <w:rFonts w:ascii="Arial" w:hAnsi="Arial" w:cs="Arial"/>
          <w:sz w:val="20"/>
          <w:szCs w:val="20"/>
        </w:rPr>
        <w:t>Nome do responsável técnico da empresa titular do registro.</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22-CRF/UF </w:t>
      </w:r>
      <w:r w:rsidRPr="00B77A26">
        <w:rPr>
          <w:rFonts w:ascii="Arial" w:hAnsi="Arial" w:cs="Arial"/>
          <w:sz w:val="20"/>
          <w:szCs w:val="20"/>
        </w:rPr>
        <w:t xml:space="preserve">Número de inscrição e sigla do Conselho Regional de Farmácia da empresa titular do registro. </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23-composição </w:t>
      </w:r>
      <w:r w:rsidRPr="00B77A26">
        <w:rPr>
          <w:rFonts w:ascii="Arial" w:hAnsi="Arial" w:cs="Arial"/>
          <w:sz w:val="20"/>
          <w:szCs w:val="20"/>
        </w:rPr>
        <w:t xml:space="preserve">Composição qualitativa, conforme </w:t>
      </w:r>
      <w:r w:rsidRPr="00B77A26">
        <w:rPr>
          <w:rFonts w:ascii="Arial" w:hAnsi="Arial" w:cs="Arial"/>
          <w:i/>
          <w:iCs/>
          <w:sz w:val="20"/>
          <w:szCs w:val="20"/>
        </w:rPr>
        <w:t>DCB</w:t>
      </w:r>
      <w:r w:rsidRPr="00B77A26">
        <w:rPr>
          <w:rFonts w:ascii="Arial" w:hAnsi="Arial" w:cs="Arial"/>
          <w:sz w:val="20"/>
          <w:szCs w:val="20"/>
        </w:rPr>
        <w:t>, e quantitativa de cada princípio ativo, incluindo,</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sz w:val="20"/>
          <w:szCs w:val="20"/>
        </w:rPr>
        <w:t>quando aplicável, a equivalência sal base.</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24-MS. </w:t>
      </w:r>
      <w:r w:rsidRPr="00B77A26">
        <w:rPr>
          <w:rFonts w:ascii="Arial" w:hAnsi="Arial" w:cs="Arial"/>
          <w:sz w:val="20"/>
          <w:szCs w:val="20"/>
        </w:rPr>
        <w:t xml:space="preserve">Sigla </w:t>
      </w:r>
      <w:r w:rsidRPr="00B77A26">
        <w:rPr>
          <w:rFonts w:ascii="Arial" w:hAnsi="Arial" w:cs="Arial"/>
          <w:i/>
          <w:iCs/>
          <w:sz w:val="20"/>
          <w:szCs w:val="20"/>
        </w:rPr>
        <w:t xml:space="preserve">“MS” </w:t>
      </w:r>
      <w:r w:rsidRPr="00B77A26">
        <w:rPr>
          <w:rFonts w:ascii="Arial" w:hAnsi="Arial" w:cs="Arial"/>
          <w:sz w:val="20"/>
          <w:szCs w:val="20"/>
        </w:rPr>
        <w:t>adicionada ao número de registro com os treze dígitos.</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25-Indústria Brasileira </w:t>
      </w:r>
      <w:r w:rsidRPr="00B77A26">
        <w:rPr>
          <w:rFonts w:ascii="Arial" w:hAnsi="Arial" w:cs="Arial"/>
          <w:sz w:val="20"/>
          <w:szCs w:val="20"/>
        </w:rPr>
        <w:t>Frase, quando aplicável.</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26-SAC </w:t>
      </w:r>
      <w:r w:rsidRPr="00B77A26">
        <w:rPr>
          <w:rFonts w:ascii="Arial" w:hAnsi="Arial" w:cs="Arial"/>
          <w:sz w:val="20"/>
          <w:szCs w:val="20"/>
        </w:rPr>
        <w:t>Serviço de atendimento ao consumidor da empresa titular do registro ou de sua responsabilidade.</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27-Val.: Fab.: Lote: </w:t>
      </w:r>
      <w:r w:rsidRPr="00B77A26">
        <w:rPr>
          <w:rFonts w:ascii="Arial" w:hAnsi="Arial" w:cs="Arial"/>
          <w:sz w:val="20"/>
          <w:szCs w:val="20"/>
        </w:rPr>
        <w:t>O número do lote, data de fabricação (mês/ano) e data de validade (mês/ano) [Legível, indelével e com impressão usando cor ou contraste, em local que não prejudique a leitura das demais informações].</w:t>
      </w:r>
    </w:p>
    <w:p w:rsidR="00314D67" w:rsidRPr="00B77A26" w:rsidRDefault="00314D67" w:rsidP="009A717D">
      <w:pPr>
        <w:ind w:firstLine="426"/>
        <w:divId w:val="286737456"/>
        <w:rPr>
          <w:rFonts w:ascii="Arial" w:hAnsi="Arial" w:cs="Arial"/>
          <w:sz w:val="20"/>
          <w:szCs w:val="20"/>
        </w:rPr>
      </w:pPr>
      <w:r w:rsidRPr="00B77A26">
        <w:rPr>
          <w:rFonts w:ascii="Arial" w:hAnsi="Arial" w:cs="Arial"/>
          <w:sz w:val="20"/>
          <w:szCs w:val="20"/>
        </w:rPr>
        <w:t>Embalagem primária</w:t>
      </w:r>
    </w:p>
    <w:p w:rsidR="00314D67" w:rsidRPr="00B77A26" w:rsidRDefault="001C06AB" w:rsidP="009A717D">
      <w:pPr>
        <w:autoSpaceDE w:val="0"/>
        <w:autoSpaceDN w:val="0"/>
        <w:adjustRightInd w:val="0"/>
        <w:jc w:val="center"/>
        <w:divId w:val="286737456"/>
        <w:rPr>
          <w:rFonts w:ascii="Arial" w:hAnsi="Arial" w:cs="Arial"/>
          <w:sz w:val="20"/>
          <w:szCs w:val="20"/>
        </w:rPr>
      </w:pPr>
      <w:r w:rsidRPr="001C06AB">
        <w:rPr>
          <w:rFonts w:ascii="Arial" w:hAnsi="Arial" w:cs="Arial"/>
          <w:noProof/>
          <w:sz w:val="20"/>
          <w:szCs w:val="20"/>
        </w:rPr>
        <w:drawing>
          <wp:inline distT="0" distB="0" distL="0" distR="0">
            <wp:extent cx="2095500" cy="2828925"/>
            <wp:effectExtent l="0" t="0" r="0" b="0"/>
            <wp:docPr id="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2">
                      <a:grayscl/>
                      <a:extLst>
                        <a:ext uri="{28A0092B-C50C-407E-A947-70E740481C1C}">
                          <a14:useLocalDpi xmlns:a14="http://schemas.microsoft.com/office/drawing/2010/main" val="0"/>
                        </a:ext>
                      </a:extLst>
                    </a:blip>
                    <a:srcRect l="27510" t="10579" r="20287" b="6523"/>
                    <a:stretch>
                      <a:fillRect/>
                    </a:stretch>
                  </pic:blipFill>
                  <pic:spPr bwMode="auto">
                    <a:xfrm>
                      <a:off x="0" y="0"/>
                      <a:ext cx="2095500" cy="2828925"/>
                    </a:xfrm>
                    <a:prstGeom prst="rect">
                      <a:avLst/>
                    </a:prstGeom>
                    <a:noFill/>
                    <a:ln>
                      <a:noFill/>
                    </a:ln>
                  </pic:spPr>
                </pic:pic>
              </a:graphicData>
            </a:graphic>
          </wp:inline>
        </w:drawing>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1-Nome comercial </w:t>
      </w:r>
      <w:r w:rsidRPr="00B77A26">
        <w:rPr>
          <w:rFonts w:ascii="Arial" w:hAnsi="Arial" w:cs="Arial"/>
          <w:sz w:val="20"/>
          <w:szCs w:val="20"/>
        </w:rPr>
        <w:t>[com no máximo 50% do tamanho da DCB].</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2-Princípios ativos </w:t>
      </w:r>
      <w:r w:rsidRPr="00B77A26">
        <w:rPr>
          <w:rFonts w:ascii="Arial" w:hAnsi="Arial" w:cs="Arial"/>
          <w:sz w:val="20"/>
          <w:szCs w:val="20"/>
        </w:rPr>
        <w:t>Denominação genérica dos princípios ativos utilizando a DCB [Denominação Comum Brasileira] [caixa-baixa].</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3-Concentração </w:t>
      </w:r>
      <w:r w:rsidRPr="00B77A26">
        <w:rPr>
          <w:rFonts w:ascii="Arial" w:hAnsi="Arial" w:cs="Arial"/>
          <w:sz w:val="20"/>
          <w:szCs w:val="20"/>
        </w:rPr>
        <w:t xml:space="preserve">[valor numérico e unidade de medida em itálico com 50% do tamanho da DCB]. </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4-Via de administração </w:t>
      </w:r>
      <w:r w:rsidRPr="00B77A26">
        <w:rPr>
          <w:rFonts w:ascii="Arial" w:hAnsi="Arial" w:cs="Arial"/>
          <w:sz w:val="20"/>
          <w:szCs w:val="20"/>
        </w:rPr>
        <w:t>[caixa-alta].</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lastRenderedPageBreak/>
        <w:t xml:space="preserve">5-Exija a bula </w:t>
      </w:r>
      <w:r w:rsidRPr="00B77A26">
        <w:rPr>
          <w:rFonts w:ascii="Arial" w:hAnsi="Arial" w:cs="Arial"/>
          <w:sz w:val="20"/>
          <w:szCs w:val="20"/>
        </w:rPr>
        <w:t>Frase para Embalagens primárias que serão dispensadas sem a embalagem secundária [caixa alta].</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6-Restrição de uso por faixa etária </w:t>
      </w:r>
      <w:r w:rsidRPr="00B77A26">
        <w:rPr>
          <w:rFonts w:ascii="Arial" w:hAnsi="Arial" w:cs="Arial"/>
          <w:sz w:val="20"/>
          <w:szCs w:val="20"/>
        </w:rPr>
        <w:t>Inclusão da frase “uso adulto”, “uso adulto e pediátrico acima de xx” [caixa-alta], “uso pediátrico acima de xx” [caixa-alta], indicando a idade mínima, em meses ou anos, ou “uso adulto e pediátrico” [caixa-alta], no caso de medicamentos sem restrição de uso por idade, conforme aprovado no registro.</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7-Assinatura gráfica </w:t>
      </w:r>
      <w:r w:rsidRPr="00B77A26">
        <w:rPr>
          <w:rFonts w:ascii="Arial" w:hAnsi="Arial" w:cs="Arial"/>
          <w:sz w:val="20"/>
          <w:szCs w:val="20"/>
        </w:rPr>
        <w:t>Ouvidoria SUS 136.</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8-Assinatura gráfica </w:t>
      </w:r>
      <w:r w:rsidRPr="00B77A26">
        <w:rPr>
          <w:rFonts w:ascii="Arial" w:hAnsi="Arial" w:cs="Arial"/>
          <w:sz w:val="20"/>
          <w:szCs w:val="20"/>
        </w:rPr>
        <w:t>Rede Saúde Não Tem Preço, Ministério da Saúde.</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9-Proibida a venda </w:t>
      </w:r>
      <w:r w:rsidRPr="00B77A26">
        <w:rPr>
          <w:rFonts w:ascii="Arial" w:hAnsi="Arial" w:cs="Arial"/>
          <w:sz w:val="20"/>
          <w:szCs w:val="20"/>
        </w:rPr>
        <w:t>[caixa-alta com tamanho mínimo de 30% do tamanho da DCB].</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10-Logomarca </w:t>
      </w:r>
      <w:r w:rsidRPr="00B77A26">
        <w:rPr>
          <w:rFonts w:ascii="Arial" w:hAnsi="Arial" w:cs="Arial"/>
          <w:sz w:val="20"/>
          <w:szCs w:val="20"/>
        </w:rPr>
        <w:t>SUS</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11-Assinatura gráfica </w:t>
      </w:r>
      <w:r w:rsidRPr="00B77A26">
        <w:rPr>
          <w:rFonts w:ascii="Arial" w:hAnsi="Arial" w:cs="Arial"/>
          <w:sz w:val="20"/>
          <w:szCs w:val="20"/>
        </w:rPr>
        <w:t>Ministério da Saúde.</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12-Assinatura gráfica </w:t>
      </w:r>
      <w:r w:rsidRPr="00B77A26">
        <w:rPr>
          <w:rFonts w:ascii="Arial" w:hAnsi="Arial" w:cs="Arial"/>
          <w:sz w:val="20"/>
          <w:szCs w:val="20"/>
        </w:rPr>
        <w:t>Governo Federal.</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13-Nome da empresa titular do registro </w:t>
      </w:r>
      <w:r w:rsidRPr="00B77A26">
        <w:rPr>
          <w:rFonts w:ascii="Arial" w:hAnsi="Arial" w:cs="Arial"/>
          <w:sz w:val="20"/>
          <w:szCs w:val="20"/>
        </w:rPr>
        <w:t xml:space="preserve">Razão social ou nome fantasia. </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14-SAC </w:t>
      </w:r>
      <w:r w:rsidRPr="00B77A26">
        <w:rPr>
          <w:rFonts w:ascii="Arial" w:hAnsi="Arial" w:cs="Arial"/>
          <w:sz w:val="20"/>
          <w:szCs w:val="20"/>
        </w:rPr>
        <w:t>Serviço de atendimento ao consumidor da empresa titular do registro ou de sua responsabilidade.</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15-Restrição de prescrição </w:t>
      </w:r>
      <w:r w:rsidRPr="00B77A26">
        <w:rPr>
          <w:rFonts w:ascii="Arial" w:hAnsi="Arial" w:cs="Arial"/>
          <w:sz w:val="20"/>
          <w:szCs w:val="20"/>
        </w:rPr>
        <w:t>Frase conforme previsto para o medicamento [caixa alta].</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16-Val.: Fab.: Lote: </w:t>
      </w:r>
      <w:r w:rsidRPr="00B77A26">
        <w:rPr>
          <w:rFonts w:ascii="Arial" w:hAnsi="Arial" w:cs="Arial"/>
          <w:sz w:val="20"/>
          <w:szCs w:val="20"/>
        </w:rPr>
        <w:t>O número do lote, data de fabricação (mês/ano) e data de validade (mês/ano)</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sz w:val="20"/>
          <w:szCs w:val="20"/>
        </w:rPr>
        <w:t>[Legível, indelével e com impressão usando cor ou contraste, em local que não prejudique a leitura das demais informações].</w:t>
      </w:r>
    </w:p>
    <w:p w:rsidR="00314D67" w:rsidRPr="00B77A26" w:rsidRDefault="00314D67" w:rsidP="009A717D">
      <w:pPr>
        <w:pStyle w:val="PargrafodaLista"/>
        <w:numPr>
          <w:ilvl w:val="0"/>
          <w:numId w:val="1"/>
        </w:numPr>
        <w:autoSpaceDE w:val="0"/>
        <w:autoSpaceDN w:val="0"/>
        <w:adjustRightInd w:val="0"/>
        <w:spacing w:before="100" w:beforeAutospacing="1" w:after="100" w:afterAutospacing="1" w:line="240" w:lineRule="auto"/>
        <w:ind w:left="1170" w:right="450"/>
        <w:divId w:val="286737456"/>
        <w:rPr>
          <w:rFonts w:ascii="Arial" w:hAnsi="Arial" w:cs="Arial"/>
          <w:b/>
          <w:bCs/>
          <w:sz w:val="20"/>
          <w:szCs w:val="20"/>
        </w:rPr>
      </w:pPr>
      <w:r w:rsidRPr="00B77A26">
        <w:rPr>
          <w:rFonts w:ascii="Arial" w:hAnsi="Arial" w:cs="Arial"/>
          <w:b/>
          <w:bCs/>
          <w:sz w:val="20"/>
          <w:szCs w:val="20"/>
        </w:rPr>
        <w:t>TIPOGRAFIA</w:t>
      </w:r>
    </w:p>
    <w:p w:rsidR="00314D67" w:rsidRPr="00B77A26" w:rsidRDefault="001C06AB" w:rsidP="00BE1A30">
      <w:pPr>
        <w:autoSpaceDE w:val="0"/>
        <w:autoSpaceDN w:val="0"/>
        <w:adjustRightInd w:val="0"/>
        <w:jc w:val="center"/>
        <w:divId w:val="286737456"/>
        <w:rPr>
          <w:rFonts w:ascii="Arial" w:hAnsi="Arial" w:cs="Arial"/>
          <w:sz w:val="20"/>
          <w:szCs w:val="20"/>
        </w:rPr>
      </w:pPr>
      <w:r w:rsidRPr="001C06AB">
        <w:rPr>
          <w:rFonts w:ascii="Arial" w:hAnsi="Arial" w:cs="Arial"/>
          <w:noProof/>
          <w:sz w:val="20"/>
          <w:szCs w:val="20"/>
        </w:rPr>
        <w:drawing>
          <wp:inline distT="0" distB="0" distL="0" distR="0">
            <wp:extent cx="3152775" cy="1724025"/>
            <wp:effectExtent l="0" t="0" r="0" b="0"/>
            <wp:docPr id="5" name="Imagem 3" descr="Descrição: Descrição: Descrição: C:\Users\pablo.pereira\Desktop\Figura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Descrição: Descrição: Descrição: C:\Users\pablo.pereira\Desktop\Figura1.gif"/>
                    <pic:cNvPicPr>
                      <a:picLocks noChangeAspect="1" noChangeArrowheads="1"/>
                    </pic:cNvPicPr>
                  </pic:nvPicPr>
                  <pic:blipFill>
                    <a:blip r:embed="rId13">
                      <a:grayscl/>
                      <a:extLst>
                        <a:ext uri="{28A0092B-C50C-407E-A947-70E740481C1C}">
                          <a14:useLocalDpi xmlns:a14="http://schemas.microsoft.com/office/drawing/2010/main" val="0"/>
                        </a:ext>
                      </a:extLst>
                    </a:blip>
                    <a:srcRect/>
                    <a:stretch>
                      <a:fillRect/>
                    </a:stretch>
                  </pic:blipFill>
                  <pic:spPr bwMode="auto">
                    <a:xfrm>
                      <a:off x="0" y="0"/>
                      <a:ext cx="3152775" cy="1724025"/>
                    </a:xfrm>
                    <a:prstGeom prst="rect">
                      <a:avLst/>
                    </a:prstGeom>
                    <a:noFill/>
                    <a:ln>
                      <a:noFill/>
                    </a:ln>
                  </pic:spPr>
                </pic:pic>
              </a:graphicData>
            </a:graphic>
          </wp:inline>
        </w:drawing>
      </w:r>
    </w:p>
    <w:p w:rsidR="00314D67" w:rsidRPr="00B77A26" w:rsidRDefault="00314D67" w:rsidP="009A717D">
      <w:pPr>
        <w:pStyle w:val="PargrafodaLista"/>
        <w:numPr>
          <w:ilvl w:val="0"/>
          <w:numId w:val="1"/>
        </w:numPr>
        <w:autoSpaceDE w:val="0"/>
        <w:autoSpaceDN w:val="0"/>
        <w:adjustRightInd w:val="0"/>
        <w:spacing w:before="100" w:beforeAutospacing="1" w:after="100" w:afterAutospacing="1" w:line="240" w:lineRule="auto"/>
        <w:ind w:left="1170" w:right="450"/>
        <w:jc w:val="both"/>
        <w:divId w:val="286737456"/>
        <w:rPr>
          <w:rFonts w:ascii="Arial" w:hAnsi="Arial" w:cs="Arial"/>
          <w:b/>
          <w:bCs/>
          <w:sz w:val="20"/>
          <w:szCs w:val="20"/>
        </w:rPr>
      </w:pPr>
      <w:r w:rsidRPr="00B77A26">
        <w:rPr>
          <w:rFonts w:ascii="Arial" w:hAnsi="Arial" w:cs="Arial"/>
          <w:b/>
          <w:bCs/>
          <w:sz w:val="20"/>
          <w:szCs w:val="20"/>
        </w:rPr>
        <w:t>CORES</w:t>
      </w:r>
    </w:p>
    <w:p w:rsidR="00314D67" w:rsidRPr="00B77A26" w:rsidRDefault="00314D67" w:rsidP="009A717D">
      <w:pPr>
        <w:autoSpaceDE w:val="0"/>
        <w:autoSpaceDN w:val="0"/>
        <w:adjustRightInd w:val="0"/>
        <w:ind w:firstLine="708"/>
        <w:divId w:val="286737456"/>
        <w:rPr>
          <w:rFonts w:ascii="Arial" w:hAnsi="Arial" w:cs="Arial"/>
          <w:sz w:val="20"/>
          <w:szCs w:val="20"/>
        </w:rPr>
      </w:pPr>
      <w:r w:rsidRPr="00B77A26">
        <w:rPr>
          <w:rFonts w:ascii="Arial" w:hAnsi="Arial" w:cs="Arial"/>
          <w:sz w:val="20"/>
          <w:szCs w:val="20"/>
        </w:rPr>
        <w:t>Faixa Vermelha</w:t>
      </w:r>
    </w:p>
    <w:p w:rsidR="00314D67" w:rsidRPr="00B77A26" w:rsidRDefault="001C06AB" w:rsidP="009A717D">
      <w:pPr>
        <w:autoSpaceDE w:val="0"/>
        <w:autoSpaceDN w:val="0"/>
        <w:adjustRightInd w:val="0"/>
        <w:jc w:val="center"/>
        <w:divId w:val="286737456"/>
        <w:rPr>
          <w:rFonts w:ascii="Arial" w:hAnsi="Arial" w:cs="Arial"/>
          <w:sz w:val="20"/>
          <w:szCs w:val="20"/>
        </w:rPr>
      </w:pPr>
      <w:r w:rsidRPr="001C06AB">
        <w:rPr>
          <w:rFonts w:ascii="Arial" w:hAnsi="Arial" w:cs="Arial"/>
          <w:noProof/>
          <w:sz w:val="20"/>
          <w:szCs w:val="20"/>
        </w:rPr>
        <w:drawing>
          <wp:inline distT="0" distB="0" distL="0" distR="0">
            <wp:extent cx="3048000" cy="2457450"/>
            <wp:effectExtent l="0" t="0" r="0" b="0"/>
            <wp:docPr id="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a:picLocks noChangeAspect="1" noChangeArrowheads="1"/>
                    </pic:cNvPicPr>
                  </pic:nvPicPr>
                  <pic:blipFill>
                    <a:blip r:embed="rId14">
                      <a:grayscl/>
                      <a:extLst>
                        <a:ext uri="{28A0092B-C50C-407E-A947-70E740481C1C}">
                          <a14:useLocalDpi xmlns:a14="http://schemas.microsoft.com/office/drawing/2010/main" val="0"/>
                        </a:ext>
                      </a:extLst>
                    </a:blip>
                    <a:srcRect l="3807" t="9174" r="9850" b="6876"/>
                    <a:stretch>
                      <a:fillRect/>
                    </a:stretch>
                  </pic:blipFill>
                  <pic:spPr bwMode="auto">
                    <a:xfrm>
                      <a:off x="0" y="0"/>
                      <a:ext cx="3048000" cy="2457450"/>
                    </a:xfrm>
                    <a:prstGeom prst="rect">
                      <a:avLst/>
                    </a:prstGeom>
                    <a:noFill/>
                    <a:ln>
                      <a:noFill/>
                    </a:ln>
                  </pic:spPr>
                </pic:pic>
              </a:graphicData>
            </a:graphic>
          </wp:inline>
        </w:drawing>
      </w:r>
    </w:p>
    <w:p w:rsidR="00314D67" w:rsidRPr="00B77A26" w:rsidRDefault="00314D67" w:rsidP="009A717D">
      <w:pPr>
        <w:autoSpaceDE w:val="0"/>
        <w:autoSpaceDN w:val="0"/>
        <w:adjustRightInd w:val="0"/>
        <w:ind w:firstLine="360"/>
        <w:divId w:val="286737456"/>
        <w:rPr>
          <w:rFonts w:ascii="Arial" w:hAnsi="Arial" w:cs="Arial"/>
          <w:sz w:val="20"/>
          <w:szCs w:val="20"/>
        </w:rPr>
      </w:pPr>
      <w:r w:rsidRPr="00B77A26">
        <w:rPr>
          <w:rFonts w:ascii="Arial" w:hAnsi="Arial" w:cs="Arial"/>
          <w:sz w:val="20"/>
          <w:szCs w:val="20"/>
        </w:rPr>
        <w:t>Faixa Preta</w:t>
      </w:r>
    </w:p>
    <w:p w:rsidR="00314D67" w:rsidRPr="00B77A26" w:rsidRDefault="001C06AB" w:rsidP="009A717D">
      <w:pPr>
        <w:autoSpaceDE w:val="0"/>
        <w:autoSpaceDN w:val="0"/>
        <w:adjustRightInd w:val="0"/>
        <w:ind w:firstLine="360"/>
        <w:jc w:val="center"/>
        <w:divId w:val="286737456"/>
        <w:rPr>
          <w:rFonts w:ascii="Arial" w:hAnsi="Arial" w:cs="Arial"/>
          <w:sz w:val="20"/>
          <w:szCs w:val="20"/>
        </w:rPr>
      </w:pPr>
      <w:r w:rsidRPr="001C06AB">
        <w:rPr>
          <w:rFonts w:ascii="Arial" w:hAnsi="Arial" w:cs="Arial"/>
          <w:noProof/>
          <w:sz w:val="20"/>
          <w:szCs w:val="20"/>
        </w:rPr>
        <w:drawing>
          <wp:inline distT="0" distB="0" distL="0" distR="0">
            <wp:extent cx="3181350" cy="2847975"/>
            <wp:effectExtent l="0" t="0" r="0" b="0"/>
            <wp:docPr id="7"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
                    <pic:cNvPicPr>
                      <a:picLocks noChangeAspect="1" noChangeArrowheads="1"/>
                    </pic:cNvPicPr>
                  </pic:nvPicPr>
                  <pic:blipFill>
                    <a:blip r:embed="rId15">
                      <a:grayscl/>
                      <a:extLst>
                        <a:ext uri="{28A0092B-C50C-407E-A947-70E740481C1C}">
                          <a14:useLocalDpi xmlns:a14="http://schemas.microsoft.com/office/drawing/2010/main" val="0"/>
                        </a:ext>
                      </a:extLst>
                    </a:blip>
                    <a:srcRect l="10437" t="14108" r="19016" b="9174"/>
                    <a:stretch>
                      <a:fillRect/>
                    </a:stretch>
                  </pic:blipFill>
                  <pic:spPr bwMode="auto">
                    <a:xfrm>
                      <a:off x="0" y="0"/>
                      <a:ext cx="3181350" cy="2847975"/>
                    </a:xfrm>
                    <a:prstGeom prst="rect">
                      <a:avLst/>
                    </a:prstGeom>
                    <a:noFill/>
                    <a:ln>
                      <a:noFill/>
                    </a:ln>
                  </pic:spPr>
                </pic:pic>
              </a:graphicData>
            </a:graphic>
          </wp:inline>
        </w:drawing>
      </w:r>
    </w:p>
    <w:p w:rsidR="00314D67" w:rsidRPr="00B77A26" w:rsidRDefault="00314D67" w:rsidP="009A717D">
      <w:pPr>
        <w:autoSpaceDE w:val="0"/>
        <w:autoSpaceDN w:val="0"/>
        <w:adjustRightInd w:val="0"/>
        <w:divId w:val="286737456"/>
        <w:rPr>
          <w:rFonts w:ascii="Arial" w:hAnsi="Arial" w:cs="Arial"/>
          <w:b/>
          <w:bCs/>
          <w:sz w:val="20"/>
          <w:szCs w:val="20"/>
        </w:rPr>
      </w:pPr>
      <w:r w:rsidRPr="00B77A26">
        <w:rPr>
          <w:rFonts w:ascii="Arial" w:hAnsi="Arial" w:cs="Arial"/>
          <w:b/>
          <w:bCs/>
          <w:sz w:val="20"/>
          <w:szCs w:val="20"/>
        </w:rPr>
        <w:t xml:space="preserve">EMBALAGENS PRIMÁRIAS </w:t>
      </w:r>
    </w:p>
    <w:p w:rsidR="00314D67" w:rsidRPr="00B77A26" w:rsidRDefault="00314D67" w:rsidP="009A717D">
      <w:pPr>
        <w:autoSpaceDE w:val="0"/>
        <w:autoSpaceDN w:val="0"/>
        <w:adjustRightInd w:val="0"/>
        <w:ind w:firstLine="360"/>
        <w:divId w:val="286737456"/>
        <w:rPr>
          <w:rFonts w:ascii="Arial" w:hAnsi="Arial" w:cs="Arial"/>
          <w:b/>
          <w:bCs/>
          <w:sz w:val="20"/>
          <w:szCs w:val="20"/>
        </w:rPr>
      </w:pPr>
      <w:r w:rsidRPr="00B77A26">
        <w:rPr>
          <w:rFonts w:ascii="Arial" w:hAnsi="Arial" w:cs="Arial"/>
          <w:b/>
          <w:bCs/>
          <w:sz w:val="20"/>
          <w:szCs w:val="20"/>
        </w:rPr>
        <w:t>TIRAS</w:t>
      </w:r>
    </w:p>
    <w:p w:rsidR="00314D67" w:rsidRPr="00B77A26" w:rsidRDefault="00314D67" w:rsidP="009A717D">
      <w:pPr>
        <w:autoSpaceDE w:val="0"/>
        <w:autoSpaceDN w:val="0"/>
        <w:adjustRightInd w:val="0"/>
        <w:ind w:firstLine="360"/>
        <w:divId w:val="286737456"/>
        <w:rPr>
          <w:rFonts w:ascii="Arial" w:hAnsi="Arial" w:cs="Arial"/>
          <w:sz w:val="20"/>
          <w:szCs w:val="20"/>
        </w:rPr>
      </w:pPr>
      <w:r w:rsidRPr="00B77A26">
        <w:rPr>
          <w:rFonts w:ascii="Arial" w:hAnsi="Arial" w:cs="Arial"/>
          <w:sz w:val="20"/>
          <w:szCs w:val="20"/>
        </w:rPr>
        <w:t>Blister Vertical</w:t>
      </w:r>
    </w:p>
    <w:p w:rsidR="00314D67" w:rsidRPr="00B77A26" w:rsidRDefault="001C06AB" w:rsidP="009A717D">
      <w:pPr>
        <w:autoSpaceDE w:val="0"/>
        <w:autoSpaceDN w:val="0"/>
        <w:adjustRightInd w:val="0"/>
        <w:ind w:firstLine="360"/>
        <w:jc w:val="center"/>
        <w:divId w:val="286737456"/>
        <w:rPr>
          <w:rFonts w:ascii="Arial" w:hAnsi="Arial" w:cs="Arial"/>
          <w:sz w:val="20"/>
          <w:szCs w:val="20"/>
        </w:rPr>
      </w:pPr>
      <w:r w:rsidRPr="001C06AB">
        <w:rPr>
          <w:rFonts w:ascii="Arial" w:hAnsi="Arial" w:cs="Arial"/>
          <w:noProof/>
          <w:sz w:val="20"/>
          <w:szCs w:val="20"/>
        </w:rPr>
        <w:drawing>
          <wp:inline distT="0" distB="0" distL="0" distR="0">
            <wp:extent cx="1362075" cy="1552575"/>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16">
                      <a:grayscl/>
                      <a:extLst>
                        <a:ext uri="{28A0092B-C50C-407E-A947-70E740481C1C}">
                          <a14:useLocalDpi xmlns:a14="http://schemas.microsoft.com/office/drawing/2010/main" val="0"/>
                        </a:ext>
                      </a:extLst>
                    </a:blip>
                    <a:srcRect l="37245" t="9525" r="11963" b="6699"/>
                    <a:stretch>
                      <a:fillRect/>
                    </a:stretch>
                  </pic:blipFill>
                  <pic:spPr bwMode="auto">
                    <a:xfrm>
                      <a:off x="0" y="0"/>
                      <a:ext cx="1362075" cy="1552575"/>
                    </a:xfrm>
                    <a:prstGeom prst="rect">
                      <a:avLst/>
                    </a:prstGeom>
                    <a:noFill/>
                    <a:ln>
                      <a:noFill/>
                    </a:ln>
                  </pic:spPr>
                </pic:pic>
              </a:graphicData>
            </a:graphic>
          </wp:inline>
        </w:drawing>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sz w:val="20"/>
          <w:szCs w:val="20"/>
        </w:rPr>
        <w:t>• A impressão do princípio ativo pela DCB, nome comercial e concentração deve ser repetida nos rótulos das embalagens primárias destrutíveis, com mais de uma dose, visando permitir a identificação do medicamento durante todo o tratamento.</w:t>
      </w:r>
    </w:p>
    <w:p w:rsidR="00314D67" w:rsidRPr="00B77A26" w:rsidRDefault="00314D67" w:rsidP="009A717D">
      <w:pPr>
        <w:autoSpaceDE w:val="0"/>
        <w:autoSpaceDN w:val="0"/>
        <w:adjustRightInd w:val="0"/>
        <w:ind w:firstLine="360"/>
        <w:divId w:val="286737456"/>
        <w:rPr>
          <w:rFonts w:ascii="Arial" w:hAnsi="Arial" w:cs="Arial"/>
          <w:b/>
          <w:bCs/>
          <w:sz w:val="20"/>
          <w:szCs w:val="20"/>
        </w:rPr>
      </w:pPr>
      <w:r w:rsidRPr="00B77A26">
        <w:rPr>
          <w:rFonts w:ascii="Arial" w:hAnsi="Arial" w:cs="Arial"/>
          <w:b/>
          <w:bCs/>
          <w:sz w:val="20"/>
          <w:szCs w:val="20"/>
        </w:rPr>
        <w:t>TIRAS</w:t>
      </w:r>
    </w:p>
    <w:p w:rsidR="00314D67" w:rsidRPr="00B77A26" w:rsidRDefault="00314D67" w:rsidP="009A717D">
      <w:pPr>
        <w:autoSpaceDE w:val="0"/>
        <w:autoSpaceDN w:val="0"/>
        <w:adjustRightInd w:val="0"/>
        <w:ind w:firstLine="360"/>
        <w:divId w:val="286737456"/>
        <w:rPr>
          <w:rFonts w:ascii="Arial" w:hAnsi="Arial" w:cs="Arial"/>
          <w:sz w:val="20"/>
          <w:szCs w:val="20"/>
        </w:rPr>
      </w:pPr>
      <w:r w:rsidRPr="00B77A26">
        <w:rPr>
          <w:rFonts w:ascii="Arial" w:hAnsi="Arial" w:cs="Arial"/>
          <w:sz w:val="20"/>
          <w:szCs w:val="20"/>
        </w:rPr>
        <w:t>Blister Horizontal</w:t>
      </w:r>
    </w:p>
    <w:p w:rsidR="00314D67" w:rsidRPr="00B77A26" w:rsidRDefault="001C06AB" w:rsidP="009A717D">
      <w:pPr>
        <w:autoSpaceDE w:val="0"/>
        <w:autoSpaceDN w:val="0"/>
        <w:adjustRightInd w:val="0"/>
        <w:jc w:val="center"/>
        <w:divId w:val="286737456"/>
        <w:rPr>
          <w:rFonts w:ascii="Arial" w:hAnsi="Arial" w:cs="Arial"/>
          <w:sz w:val="20"/>
          <w:szCs w:val="20"/>
        </w:rPr>
      </w:pPr>
      <w:r w:rsidRPr="001C06AB">
        <w:rPr>
          <w:rFonts w:ascii="Arial" w:hAnsi="Arial" w:cs="Arial"/>
          <w:noProof/>
          <w:sz w:val="20"/>
          <w:szCs w:val="20"/>
        </w:rPr>
        <w:drawing>
          <wp:inline distT="0" distB="0" distL="0" distR="0">
            <wp:extent cx="4533900" cy="177165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17">
                      <a:grayscl/>
                      <a:extLst>
                        <a:ext uri="{28A0092B-C50C-407E-A947-70E740481C1C}">
                          <a14:useLocalDpi xmlns:a14="http://schemas.microsoft.com/office/drawing/2010/main" val="0"/>
                        </a:ext>
                      </a:extLst>
                    </a:blip>
                    <a:srcRect l="18906" t="43385" r="8151" b="20990"/>
                    <a:stretch>
                      <a:fillRect/>
                    </a:stretch>
                  </pic:blipFill>
                  <pic:spPr bwMode="auto">
                    <a:xfrm>
                      <a:off x="0" y="0"/>
                      <a:ext cx="4533900" cy="1771650"/>
                    </a:xfrm>
                    <a:prstGeom prst="rect">
                      <a:avLst/>
                    </a:prstGeom>
                    <a:noFill/>
                    <a:ln>
                      <a:noFill/>
                    </a:ln>
                  </pic:spPr>
                </pic:pic>
              </a:graphicData>
            </a:graphic>
          </wp:inline>
        </w:drawing>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sz w:val="20"/>
          <w:szCs w:val="20"/>
        </w:rPr>
        <w:t>• A impressão do princípio ativo pela DCB, nome comercial e concentração deve ser repetida nos rótulos das embalagens primárias destrutíveis, com mais de uma dose, visando permitir a identificação do medicamento durante todo o tratamento.</w:t>
      </w:r>
    </w:p>
    <w:p w:rsidR="00314D67" w:rsidRPr="00B77A26" w:rsidRDefault="00314D67" w:rsidP="009A717D">
      <w:pPr>
        <w:autoSpaceDE w:val="0"/>
        <w:autoSpaceDN w:val="0"/>
        <w:adjustRightInd w:val="0"/>
        <w:ind w:firstLine="360"/>
        <w:divId w:val="286737456"/>
        <w:rPr>
          <w:rFonts w:ascii="Arial" w:hAnsi="Arial" w:cs="Arial"/>
          <w:b/>
          <w:bCs/>
          <w:sz w:val="20"/>
          <w:szCs w:val="20"/>
        </w:rPr>
      </w:pPr>
      <w:r w:rsidRPr="00B77A26">
        <w:rPr>
          <w:rFonts w:ascii="Arial" w:hAnsi="Arial" w:cs="Arial"/>
          <w:b/>
          <w:bCs/>
          <w:sz w:val="20"/>
          <w:szCs w:val="20"/>
        </w:rPr>
        <w:t>TIRAS</w:t>
      </w:r>
    </w:p>
    <w:p w:rsidR="00314D67" w:rsidRPr="00B77A26" w:rsidRDefault="00314D67" w:rsidP="009A717D">
      <w:pPr>
        <w:autoSpaceDE w:val="0"/>
        <w:autoSpaceDN w:val="0"/>
        <w:adjustRightInd w:val="0"/>
        <w:ind w:firstLine="360"/>
        <w:divId w:val="286737456"/>
        <w:rPr>
          <w:rFonts w:ascii="Arial" w:hAnsi="Arial" w:cs="Arial"/>
          <w:sz w:val="20"/>
          <w:szCs w:val="20"/>
        </w:rPr>
      </w:pPr>
      <w:r w:rsidRPr="00B77A26">
        <w:rPr>
          <w:rFonts w:ascii="Arial" w:hAnsi="Arial" w:cs="Arial"/>
          <w:sz w:val="20"/>
          <w:szCs w:val="20"/>
        </w:rPr>
        <w:t>Blister Fracionado</w:t>
      </w:r>
    </w:p>
    <w:p w:rsidR="00314D67" w:rsidRPr="00B77A26" w:rsidRDefault="001C06AB" w:rsidP="009A717D">
      <w:pPr>
        <w:autoSpaceDE w:val="0"/>
        <w:autoSpaceDN w:val="0"/>
        <w:adjustRightInd w:val="0"/>
        <w:ind w:firstLine="360"/>
        <w:jc w:val="center"/>
        <w:divId w:val="286737456"/>
        <w:rPr>
          <w:rFonts w:ascii="Arial" w:hAnsi="Arial" w:cs="Arial"/>
          <w:sz w:val="20"/>
          <w:szCs w:val="20"/>
        </w:rPr>
      </w:pPr>
      <w:r w:rsidRPr="001C06AB">
        <w:rPr>
          <w:rFonts w:ascii="Arial" w:hAnsi="Arial" w:cs="Arial"/>
          <w:noProof/>
          <w:sz w:val="20"/>
          <w:szCs w:val="20"/>
        </w:rPr>
        <w:drawing>
          <wp:inline distT="0" distB="0" distL="0" distR="0">
            <wp:extent cx="2933700" cy="118110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18">
                      <a:grayscl/>
                      <a:extLst>
                        <a:ext uri="{28A0092B-C50C-407E-A947-70E740481C1C}">
                          <a14:useLocalDpi xmlns:a14="http://schemas.microsoft.com/office/drawing/2010/main" val="0"/>
                        </a:ext>
                      </a:extLst>
                    </a:blip>
                    <a:srcRect l="12051" t="32468" r="10057" b="27083"/>
                    <a:stretch>
                      <a:fillRect/>
                    </a:stretch>
                  </pic:blipFill>
                  <pic:spPr bwMode="auto">
                    <a:xfrm>
                      <a:off x="0" y="0"/>
                      <a:ext cx="2933700" cy="1181100"/>
                    </a:xfrm>
                    <a:prstGeom prst="rect">
                      <a:avLst/>
                    </a:prstGeom>
                    <a:noFill/>
                    <a:ln>
                      <a:noFill/>
                    </a:ln>
                  </pic:spPr>
                </pic:pic>
              </a:graphicData>
            </a:graphic>
          </wp:inline>
        </w:drawing>
      </w:r>
    </w:p>
    <w:p w:rsidR="00314D67" w:rsidRPr="00B77A26" w:rsidRDefault="00314D67" w:rsidP="009A717D">
      <w:pPr>
        <w:autoSpaceDE w:val="0"/>
        <w:autoSpaceDN w:val="0"/>
        <w:adjustRightInd w:val="0"/>
        <w:ind w:firstLine="360"/>
        <w:divId w:val="286737456"/>
        <w:rPr>
          <w:rFonts w:ascii="Arial" w:hAnsi="Arial" w:cs="Arial"/>
          <w:b/>
          <w:bCs/>
          <w:sz w:val="20"/>
          <w:szCs w:val="20"/>
        </w:rPr>
      </w:pPr>
      <w:r w:rsidRPr="00B77A26">
        <w:rPr>
          <w:rFonts w:ascii="Arial" w:hAnsi="Arial" w:cs="Arial"/>
          <w:b/>
          <w:bCs/>
          <w:sz w:val="20"/>
          <w:szCs w:val="20"/>
        </w:rPr>
        <w:t>TIRAS</w:t>
      </w:r>
    </w:p>
    <w:p w:rsidR="00314D67" w:rsidRPr="00B77A26" w:rsidRDefault="00314D67" w:rsidP="009A717D">
      <w:pPr>
        <w:autoSpaceDE w:val="0"/>
        <w:autoSpaceDN w:val="0"/>
        <w:adjustRightInd w:val="0"/>
        <w:ind w:firstLine="360"/>
        <w:divId w:val="286737456"/>
        <w:rPr>
          <w:rFonts w:ascii="Arial" w:hAnsi="Arial" w:cs="Arial"/>
          <w:sz w:val="20"/>
          <w:szCs w:val="20"/>
        </w:rPr>
      </w:pPr>
      <w:r w:rsidRPr="00B77A26">
        <w:rPr>
          <w:rFonts w:ascii="Arial" w:hAnsi="Arial" w:cs="Arial"/>
          <w:sz w:val="20"/>
          <w:szCs w:val="20"/>
        </w:rPr>
        <w:t>Envelopes</w:t>
      </w:r>
    </w:p>
    <w:p w:rsidR="00314D67" w:rsidRPr="00B77A26" w:rsidRDefault="001C06AB" w:rsidP="009A717D">
      <w:pPr>
        <w:autoSpaceDE w:val="0"/>
        <w:autoSpaceDN w:val="0"/>
        <w:adjustRightInd w:val="0"/>
        <w:ind w:firstLine="360"/>
        <w:jc w:val="center"/>
        <w:divId w:val="286737456"/>
        <w:rPr>
          <w:rFonts w:ascii="Arial" w:hAnsi="Arial" w:cs="Arial"/>
          <w:sz w:val="20"/>
          <w:szCs w:val="20"/>
        </w:rPr>
      </w:pPr>
      <w:r w:rsidRPr="001C06AB">
        <w:rPr>
          <w:rFonts w:ascii="Arial" w:hAnsi="Arial" w:cs="Arial"/>
          <w:noProof/>
          <w:sz w:val="20"/>
          <w:szCs w:val="20"/>
        </w:rPr>
        <w:drawing>
          <wp:inline distT="0" distB="0" distL="0" distR="0">
            <wp:extent cx="2914650" cy="1590675"/>
            <wp:effectExtent l="0" t="0" r="0" b="0"/>
            <wp:docPr id="11"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
                    <pic:cNvPicPr>
                      <a:picLocks noChangeAspect="1" noChangeArrowheads="1"/>
                    </pic:cNvPicPr>
                  </pic:nvPicPr>
                  <pic:blipFill>
                    <a:blip r:embed="rId19">
                      <a:grayscl/>
                      <a:extLst>
                        <a:ext uri="{28A0092B-C50C-407E-A947-70E740481C1C}">
                          <a14:useLocalDpi xmlns:a14="http://schemas.microsoft.com/office/drawing/2010/main" val="0"/>
                        </a:ext>
                      </a:extLst>
                    </a:blip>
                    <a:srcRect l="6911" t="18698" r="4485" b="25221"/>
                    <a:stretch>
                      <a:fillRect/>
                    </a:stretch>
                  </pic:blipFill>
                  <pic:spPr bwMode="auto">
                    <a:xfrm>
                      <a:off x="0" y="0"/>
                      <a:ext cx="2914650" cy="1590675"/>
                    </a:xfrm>
                    <a:prstGeom prst="rect">
                      <a:avLst/>
                    </a:prstGeom>
                    <a:noFill/>
                    <a:ln>
                      <a:noFill/>
                    </a:ln>
                  </pic:spPr>
                </pic:pic>
              </a:graphicData>
            </a:graphic>
          </wp:inline>
        </w:drawing>
      </w:r>
    </w:p>
    <w:p w:rsidR="00314D67" w:rsidRPr="00B77A26" w:rsidRDefault="00314D67" w:rsidP="009A717D">
      <w:pPr>
        <w:ind w:firstLine="360"/>
        <w:divId w:val="286737456"/>
        <w:rPr>
          <w:rFonts w:ascii="Arial" w:hAnsi="Arial" w:cs="Arial"/>
          <w:sz w:val="20"/>
          <w:szCs w:val="20"/>
        </w:rPr>
      </w:pPr>
      <w:r w:rsidRPr="00B77A26">
        <w:rPr>
          <w:rFonts w:ascii="Arial" w:hAnsi="Arial" w:cs="Arial"/>
          <w:b/>
          <w:bCs/>
          <w:sz w:val="20"/>
          <w:szCs w:val="20"/>
        </w:rPr>
        <w:t>BISNAGA</w:t>
      </w:r>
    </w:p>
    <w:p w:rsidR="00314D67" w:rsidRPr="00B77A26" w:rsidRDefault="001C06AB" w:rsidP="009A717D">
      <w:pPr>
        <w:autoSpaceDE w:val="0"/>
        <w:autoSpaceDN w:val="0"/>
        <w:adjustRightInd w:val="0"/>
        <w:ind w:firstLine="360"/>
        <w:jc w:val="center"/>
        <w:divId w:val="286737456"/>
        <w:rPr>
          <w:rFonts w:ascii="Arial" w:hAnsi="Arial" w:cs="Arial"/>
          <w:sz w:val="20"/>
          <w:szCs w:val="20"/>
        </w:rPr>
      </w:pPr>
      <w:r w:rsidRPr="001C06AB">
        <w:rPr>
          <w:rFonts w:ascii="Arial" w:hAnsi="Arial" w:cs="Arial"/>
          <w:noProof/>
          <w:sz w:val="20"/>
          <w:szCs w:val="20"/>
        </w:rPr>
        <w:drawing>
          <wp:inline distT="0" distB="0" distL="0" distR="0">
            <wp:extent cx="1952625" cy="2867025"/>
            <wp:effectExtent l="0" t="0" r="0" b="0"/>
            <wp:docPr id="12"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0">
                      <a:grayscl/>
                      <a:extLst>
                        <a:ext uri="{28A0092B-C50C-407E-A947-70E740481C1C}">
                          <a14:useLocalDpi xmlns:a14="http://schemas.microsoft.com/office/drawing/2010/main" val="0"/>
                        </a:ext>
                      </a:extLst>
                    </a:blip>
                    <a:srcRect l="29062" t="13933" r="23953" b="8821"/>
                    <a:stretch>
                      <a:fillRect/>
                    </a:stretch>
                  </pic:blipFill>
                  <pic:spPr bwMode="auto">
                    <a:xfrm>
                      <a:off x="0" y="0"/>
                      <a:ext cx="1952625" cy="2867025"/>
                    </a:xfrm>
                    <a:prstGeom prst="rect">
                      <a:avLst/>
                    </a:prstGeom>
                    <a:noFill/>
                    <a:ln>
                      <a:noFill/>
                    </a:ln>
                  </pic:spPr>
                </pic:pic>
              </a:graphicData>
            </a:graphic>
          </wp:inline>
        </w:drawing>
      </w:r>
    </w:p>
    <w:p w:rsidR="00314D67" w:rsidRPr="00B77A26" w:rsidRDefault="00314D67" w:rsidP="009A717D">
      <w:pPr>
        <w:ind w:firstLine="360"/>
        <w:divId w:val="286737456"/>
        <w:rPr>
          <w:rFonts w:ascii="Arial" w:hAnsi="Arial" w:cs="Arial"/>
          <w:sz w:val="20"/>
          <w:szCs w:val="20"/>
        </w:rPr>
      </w:pPr>
      <w:r w:rsidRPr="00B77A26">
        <w:rPr>
          <w:rFonts w:ascii="Arial" w:hAnsi="Arial" w:cs="Arial"/>
          <w:b/>
          <w:bCs/>
          <w:sz w:val="20"/>
          <w:szCs w:val="20"/>
        </w:rPr>
        <w:t>BOLSAS E AMPOLAS</w:t>
      </w:r>
    </w:p>
    <w:p w:rsidR="00314D67" w:rsidRPr="00B77A26" w:rsidRDefault="001C06AB" w:rsidP="009A717D">
      <w:pPr>
        <w:autoSpaceDE w:val="0"/>
        <w:autoSpaceDN w:val="0"/>
        <w:adjustRightInd w:val="0"/>
        <w:jc w:val="center"/>
        <w:divId w:val="286737456"/>
        <w:rPr>
          <w:rFonts w:ascii="Arial" w:hAnsi="Arial" w:cs="Arial"/>
          <w:sz w:val="20"/>
          <w:szCs w:val="20"/>
        </w:rPr>
      </w:pPr>
      <w:r w:rsidRPr="001C06AB">
        <w:rPr>
          <w:rFonts w:ascii="Arial" w:hAnsi="Arial" w:cs="Arial"/>
          <w:noProof/>
          <w:sz w:val="20"/>
          <w:szCs w:val="20"/>
        </w:rPr>
        <w:drawing>
          <wp:inline distT="0" distB="0" distL="0" distR="0">
            <wp:extent cx="2819400" cy="2743200"/>
            <wp:effectExtent l="0" t="0" r="0" b="0"/>
            <wp:docPr id="13"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21">
                      <a:grayscl/>
                      <a:extLst>
                        <a:ext uri="{28A0092B-C50C-407E-A947-70E740481C1C}">
                          <a14:useLocalDpi xmlns:a14="http://schemas.microsoft.com/office/drawing/2010/main" val="0"/>
                        </a:ext>
                      </a:extLst>
                    </a:blip>
                    <a:srcRect l="13260" t="8821" r="12105" b="6172"/>
                    <a:stretch>
                      <a:fillRect/>
                    </a:stretch>
                  </pic:blipFill>
                  <pic:spPr bwMode="auto">
                    <a:xfrm>
                      <a:off x="0" y="0"/>
                      <a:ext cx="2819400" cy="2743200"/>
                    </a:xfrm>
                    <a:prstGeom prst="rect">
                      <a:avLst/>
                    </a:prstGeom>
                    <a:noFill/>
                    <a:ln>
                      <a:noFill/>
                    </a:ln>
                  </pic:spPr>
                </pic:pic>
              </a:graphicData>
            </a:graphic>
          </wp:inline>
        </w:drawing>
      </w:r>
    </w:p>
    <w:p w:rsidR="00314D67" w:rsidRPr="00B77A26" w:rsidRDefault="00314D67" w:rsidP="009A717D">
      <w:pPr>
        <w:autoSpaceDE w:val="0"/>
        <w:autoSpaceDN w:val="0"/>
        <w:adjustRightInd w:val="0"/>
        <w:ind w:firstLine="426"/>
        <w:divId w:val="286737456"/>
        <w:rPr>
          <w:rFonts w:ascii="Arial" w:hAnsi="Arial" w:cs="Arial"/>
          <w:b/>
          <w:bCs/>
          <w:sz w:val="20"/>
          <w:szCs w:val="20"/>
        </w:rPr>
      </w:pPr>
      <w:r w:rsidRPr="00B77A26">
        <w:rPr>
          <w:rFonts w:ascii="Arial" w:hAnsi="Arial" w:cs="Arial"/>
          <w:b/>
          <w:bCs/>
          <w:sz w:val="20"/>
          <w:szCs w:val="20"/>
        </w:rPr>
        <w:t>FRASCOS</w:t>
      </w:r>
    </w:p>
    <w:p w:rsidR="00314D67" w:rsidRPr="00B77A26" w:rsidRDefault="001C06AB" w:rsidP="009A717D">
      <w:pPr>
        <w:autoSpaceDE w:val="0"/>
        <w:autoSpaceDN w:val="0"/>
        <w:adjustRightInd w:val="0"/>
        <w:jc w:val="center"/>
        <w:divId w:val="286737456"/>
        <w:rPr>
          <w:rFonts w:ascii="Arial" w:hAnsi="Arial" w:cs="Arial"/>
          <w:b/>
          <w:bCs/>
          <w:sz w:val="20"/>
          <w:szCs w:val="20"/>
        </w:rPr>
      </w:pPr>
      <w:r w:rsidRPr="001C06AB">
        <w:rPr>
          <w:rFonts w:ascii="Arial" w:hAnsi="Arial" w:cs="Arial"/>
          <w:noProof/>
          <w:sz w:val="20"/>
          <w:szCs w:val="20"/>
        </w:rPr>
        <w:drawing>
          <wp:inline distT="0" distB="0" distL="0" distR="0">
            <wp:extent cx="2209800" cy="1771650"/>
            <wp:effectExtent l="0" t="0" r="0" b="0"/>
            <wp:docPr id="14"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2">
                      <a:grayscl/>
                      <a:extLst>
                        <a:ext uri="{28A0092B-C50C-407E-A947-70E740481C1C}">
                          <a14:useLocalDpi xmlns:a14="http://schemas.microsoft.com/office/drawing/2010/main" val="0"/>
                        </a:ext>
                      </a:extLst>
                    </a:blip>
                    <a:srcRect l="13542" t="10762" r="4344" b="6523"/>
                    <a:stretch>
                      <a:fillRect/>
                    </a:stretch>
                  </pic:blipFill>
                  <pic:spPr bwMode="auto">
                    <a:xfrm>
                      <a:off x="0" y="0"/>
                      <a:ext cx="2209800" cy="1771650"/>
                    </a:xfrm>
                    <a:prstGeom prst="rect">
                      <a:avLst/>
                    </a:prstGeom>
                    <a:noFill/>
                    <a:ln>
                      <a:noFill/>
                    </a:ln>
                  </pic:spPr>
                </pic:pic>
              </a:graphicData>
            </a:graphic>
          </wp:inline>
        </w:drawing>
      </w:r>
    </w:p>
    <w:p w:rsidR="00314D67" w:rsidRPr="00B77A26" w:rsidRDefault="00314D67" w:rsidP="009A717D">
      <w:pPr>
        <w:divId w:val="286737456"/>
        <w:rPr>
          <w:rFonts w:ascii="Arial" w:hAnsi="Arial" w:cs="Arial"/>
          <w:b/>
          <w:bCs/>
          <w:sz w:val="20"/>
          <w:szCs w:val="20"/>
        </w:rPr>
      </w:pPr>
      <w:r w:rsidRPr="00B77A26">
        <w:rPr>
          <w:rFonts w:ascii="Arial" w:hAnsi="Arial" w:cs="Arial"/>
          <w:b/>
          <w:bCs/>
          <w:sz w:val="20"/>
          <w:szCs w:val="20"/>
        </w:rPr>
        <w:t xml:space="preserve">EMBALAGEM SECUNDÁRIA </w:t>
      </w:r>
    </w:p>
    <w:p w:rsidR="00314D67" w:rsidRPr="00B77A26" w:rsidRDefault="001C06AB" w:rsidP="009A717D">
      <w:pPr>
        <w:autoSpaceDE w:val="0"/>
        <w:autoSpaceDN w:val="0"/>
        <w:adjustRightInd w:val="0"/>
        <w:jc w:val="center"/>
        <w:divId w:val="286737456"/>
        <w:rPr>
          <w:rFonts w:ascii="Arial" w:hAnsi="Arial" w:cs="Arial"/>
          <w:b/>
          <w:bCs/>
          <w:sz w:val="20"/>
          <w:szCs w:val="20"/>
        </w:rPr>
      </w:pPr>
      <w:r w:rsidRPr="001C06AB">
        <w:rPr>
          <w:rFonts w:ascii="Arial" w:hAnsi="Arial" w:cs="Arial"/>
          <w:noProof/>
          <w:sz w:val="20"/>
          <w:szCs w:val="20"/>
        </w:rPr>
        <w:drawing>
          <wp:inline distT="0" distB="0" distL="0" distR="0">
            <wp:extent cx="2924175" cy="2143125"/>
            <wp:effectExtent l="0" t="0" r="0" b="0"/>
            <wp:docPr id="15"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23">
                      <a:grayscl/>
                      <a:extLst>
                        <a:ext uri="{28A0092B-C50C-407E-A947-70E740481C1C}">
                          <a14:useLocalDpi xmlns:a14="http://schemas.microsoft.com/office/drawing/2010/main" val="0"/>
                        </a:ext>
                      </a:extLst>
                    </a:blip>
                    <a:srcRect l="4375" t="8998" r="3360" b="6523"/>
                    <a:stretch>
                      <a:fillRect/>
                    </a:stretch>
                  </pic:blipFill>
                  <pic:spPr bwMode="auto">
                    <a:xfrm>
                      <a:off x="0" y="0"/>
                      <a:ext cx="2924175" cy="2143125"/>
                    </a:xfrm>
                    <a:prstGeom prst="rect">
                      <a:avLst/>
                    </a:prstGeom>
                    <a:noFill/>
                    <a:ln>
                      <a:noFill/>
                    </a:ln>
                  </pic:spPr>
                </pic:pic>
              </a:graphicData>
            </a:graphic>
          </wp:inline>
        </w:drawing>
      </w:r>
    </w:p>
    <w:p w:rsidR="00314D67" w:rsidRPr="00B77A26" w:rsidRDefault="00314D67" w:rsidP="009A717D">
      <w:pPr>
        <w:autoSpaceDE w:val="0"/>
        <w:autoSpaceDN w:val="0"/>
        <w:adjustRightInd w:val="0"/>
        <w:divId w:val="286737456"/>
        <w:rPr>
          <w:rFonts w:ascii="Arial" w:hAnsi="Arial" w:cs="Arial"/>
          <w:b/>
          <w:bCs/>
          <w:sz w:val="20"/>
          <w:szCs w:val="20"/>
        </w:rPr>
      </w:pPr>
      <w:r w:rsidRPr="00B77A26">
        <w:rPr>
          <w:rFonts w:ascii="Arial" w:hAnsi="Arial" w:cs="Arial"/>
          <w:b/>
          <w:bCs/>
          <w:sz w:val="20"/>
          <w:szCs w:val="20"/>
        </w:rPr>
        <w:t>EMBALAGEM TRANSPORTE</w:t>
      </w:r>
    </w:p>
    <w:p w:rsidR="00314D67" w:rsidRPr="00B77A26" w:rsidRDefault="001C06AB" w:rsidP="009A717D">
      <w:pPr>
        <w:autoSpaceDE w:val="0"/>
        <w:autoSpaceDN w:val="0"/>
        <w:adjustRightInd w:val="0"/>
        <w:jc w:val="center"/>
        <w:divId w:val="286737456"/>
        <w:rPr>
          <w:rFonts w:ascii="Arial" w:hAnsi="Arial" w:cs="Arial"/>
          <w:b/>
          <w:bCs/>
          <w:sz w:val="20"/>
          <w:szCs w:val="20"/>
        </w:rPr>
      </w:pPr>
      <w:r w:rsidRPr="001C06AB">
        <w:rPr>
          <w:rFonts w:ascii="Arial" w:hAnsi="Arial" w:cs="Arial"/>
          <w:noProof/>
          <w:sz w:val="20"/>
          <w:szCs w:val="20"/>
        </w:rPr>
        <w:drawing>
          <wp:inline distT="0" distB="0" distL="0" distR="0">
            <wp:extent cx="4400550" cy="1752600"/>
            <wp:effectExtent l="0" t="0" r="0" b="0"/>
            <wp:docPr id="16"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2"/>
                    <pic:cNvPicPr>
                      <a:picLocks noChangeAspect="1" noChangeArrowheads="1"/>
                    </pic:cNvPicPr>
                  </pic:nvPicPr>
                  <pic:blipFill>
                    <a:blip r:embed="rId24">
                      <a:grayscl/>
                      <a:extLst>
                        <a:ext uri="{28A0092B-C50C-407E-A947-70E740481C1C}">
                          <a14:useLocalDpi xmlns:a14="http://schemas.microsoft.com/office/drawing/2010/main" val="0"/>
                        </a:ext>
                      </a:extLst>
                    </a:blip>
                    <a:srcRect l="3667" t="44264" r="1381" b="7057"/>
                    <a:stretch>
                      <a:fillRect/>
                    </a:stretch>
                  </pic:blipFill>
                  <pic:spPr bwMode="auto">
                    <a:xfrm>
                      <a:off x="0" y="0"/>
                      <a:ext cx="4400550" cy="1752600"/>
                    </a:xfrm>
                    <a:prstGeom prst="rect">
                      <a:avLst/>
                    </a:prstGeom>
                    <a:noFill/>
                    <a:ln>
                      <a:noFill/>
                    </a:ln>
                  </pic:spPr>
                </pic:pic>
              </a:graphicData>
            </a:graphic>
          </wp:inline>
        </w:drawing>
      </w:r>
    </w:p>
    <w:p w:rsidR="00314D67" w:rsidRPr="00B77A26" w:rsidRDefault="00314D67" w:rsidP="009A717D">
      <w:pPr>
        <w:autoSpaceDE w:val="0"/>
        <w:autoSpaceDN w:val="0"/>
        <w:adjustRightInd w:val="0"/>
        <w:divId w:val="286737456"/>
        <w:rPr>
          <w:rFonts w:ascii="Arial" w:hAnsi="Arial" w:cs="Arial"/>
          <w:b/>
          <w:bCs/>
          <w:sz w:val="20"/>
          <w:szCs w:val="20"/>
        </w:rPr>
      </w:pPr>
      <w:r w:rsidRPr="00B77A26">
        <w:rPr>
          <w:rFonts w:ascii="Arial" w:hAnsi="Arial" w:cs="Arial"/>
          <w:b/>
          <w:bCs/>
          <w:sz w:val="20"/>
          <w:szCs w:val="20"/>
        </w:rPr>
        <w:t>EMBALAGEM MEDICAMENTO GENÉRICO</w:t>
      </w:r>
    </w:p>
    <w:p w:rsidR="00314D67" w:rsidRPr="00B77A26" w:rsidRDefault="00314D67" w:rsidP="009A717D">
      <w:pPr>
        <w:pStyle w:val="PargrafodaLista"/>
        <w:numPr>
          <w:ilvl w:val="0"/>
          <w:numId w:val="3"/>
        </w:numPr>
        <w:spacing w:before="100" w:beforeAutospacing="1" w:after="100" w:afterAutospacing="1" w:line="240" w:lineRule="auto"/>
        <w:ind w:left="1170" w:right="450"/>
        <w:divId w:val="286737456"/>
        <w:rPr>
          <w:rFonts w:ascii="Arial" w:hAnsi="Arial" w:cs="Arial"/>
          <w:b/>
          <w:bCs/>
          <w:sz w:val="20"/>
          <w:szCs w:val="20"/>
        </w:rPr>
      </w:pPr>
      <w:r w:rsidRPr="00B77A26">
        <w:rPr>
          <w:rFonts w:ascii="Arial" w:hAnsi="Arial" w:cs="Arial"/>
          <w:b/>
          <w:bCs/>
          <w:sz w:val="20"/>
          <w:szCs w:val="20"/>
        </w:rPr>
        <w:t>ALINHAMENTO E ORGANIZAÇÃO</w:t>
      </w:r>
    </w:p>
    <w:p w:rsidR="00314D67" w:rsidRPr="00B77A26" w:rsidRDefault="00314D67" w:rsidP="009A717D">
      <w:pPr>
        <w:pStyle w:val="PargrafodaLista"/>
        <w:spacing w:before="100" w:beforeAutospacing="1" w:after="100" w:afterAutospacing="1" w:line="240" w:lineRule="auto"/>
        <w:divId w:val="286737456"/>
        <w:rPr>
          <w:rFonts w:ascii="Arial" w:hAnsi="Arial" w:cs="Arial"/>
          <w:b/>
          <w:bCs/>
          <w:sz w:val="20"/>
          <w:szCs w:val="20"/>
        </w:rPr>
      </w:pPr>
      <w:r w:rsidRPr="00B77A26">
        <w:rPr>
          <w:rFonts w:ascii="Arial" w:hAnsi="Arial" w:cs="Arial"/>
          <w:sz w:val="20"/>
          <w:szCs w:val="20"/>
        </w:rPr>
        <w:t>Embalagem secundária</w:t>
      </w:r>
    </w:p>
    <w:p w:rsidR="00314D67" w:rsidRPr="00B77A26" w:rsidRDefault="001C06AB" w:rsidP="009A717D">
      <w:pPr>
        <w:autoSpaceDE w:val="0"/>
        <w:autoSpaceDN w:val="0"/>
        <w:adjustRightInd w:val="0"/>
        <w:jc w:val="center"/>
        <w:divId w:val="286737456"/>
        <w:rPr>
          <w:rFonts w:ascii="Arial" w:hAnsi="Arial" w:cs="Arial"/>
          <w:sz w:val="20"/>
          <w:szCs w:val="20"/>
        </w:rPr>
      </w:pPr>
      <w:r w:rsidRPr="001C06AB">
        <w:rPr>
          <w:rFonts w:ascii="Arial" w:hAnsi="Arial" w:cs="Arial"/>
          <w:noProof/>
          <w:sz w:val="20"/>
          <w:szCs w:val="20"/>
        </w:rPr>
        <w:drawing>
          <wp:inline distT="0" distB="0" distL="0" distR="0">
            <wp:extent cx="1943100" cy="2828925"/>
            <wp:effectExtent l="0" t="0" r="0" b="0"/>
            <wp:docPr id="17"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25">
                      <a:grayscl/>
                      <a:extLst>
                        <a:ext uri="{28A0092B-C50C-407E-A947-70E740481C1C}">
                          <a14:useLocalDpi xmlns:a14="http://schemas.microsoft.com/office/drawing/2010/main" val="0"/>
                        </a:ext>
                      </a:extLst>
                    </a:blip>
                    <a:srcRect l="24828" t="10228" r="27057" b="11465"/>
                    <a:stretch>
                      <a:fillRect/>
                    </a:stretch>
                  </pic:blipFill>
                  <pic:spPr bwMode="auto">
                    <a:xfrm>
                      <a:off x="0" y="0"/>
                      <a:ext cx="1943100" cy="2828925"/>
                    </a:xfrm>
                    <a:prstGeom prst="rect">
                      <a:avLst/>
                    </a:prstGeom>
                    <a:noFill/>
                    <a:ln>
                      <a:noFill/>
                    </a:ln>
                  </pic:spPr>
                </pic:pic>
              </a:graphicData>
            </a:graphic>
          </wp:inline>
        </w:drawing>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1-Princípios ativos </w:t>
      </w:r>
      <w:r w:rsidRPr="00B77A26">
        <w:rPr>
          <w:rFonts w:ascii="Arial" w:hAnsi="Arial" w:cs="Arial"/>
          <w:sz w:val="20"/>
          <w:szCs w:val="20"/>
        </w:rPr>
        <w:t xml:space="preserve">Denominação genérica dos princípios ativos utilizando a </w:t>
      </w:r>
      <w:r w:rsidRPr="00B77A26">
        <w:rPr>
          <w:rFonts w:ascii="Arial" w:hAnsi="Arial" w:cs="Arial"/>
          <w:i/>
          <w:iCs/>
          <w:sz w:val="20"/>
          <w:szCs w:val="20"/>
        </w:rPr>
        <w:t xml:space="preserve">DCB </w:t>
      </w:r>
      <w:r w:rsidRPr="00B77A26">
        <w:rPr>
          <w:rFonts w:ascii="Arial" w:hAnsi="Arial" w:cs="Arial"/>
          <w:sz w:val="20"/>
          <w:szCs w:val="20"/>
        </w:rPr>
        <w:t>[Denominação Comum Brasileira] [caixa-baixa].</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2-Concentração </w:t>
      </w:r>
      <w:r w:rsidRPr="00B77A26">
        <w:rPr>
          <w:rFonts w:ascii="Arial" w:hAnsi="Arial" w:cs="Arial"/>
          <w:sz w:val="20"/>
          <w:szCs w:val="20"/>
        </w:rPr>
        <w:t xml:space="preserve">[valor numérico e unidade de medida em itálico com 50% do tamanho da </w:t>
      </w:r>
      <w:r w:rsidRPr="00B77A26">
        <w:rPr>
          <w:rFonts w:ascii="Arial" w:hAnsi="Arial" w:cs="Arial"/>
          <w:i/>
          <w:iCs/>
          <w:sz w:val="20"/>
          <w:szCs w:val="20"/>
        </w:rPr>
        <w:t>DCB</w:t>
      </w:r>
      <w:r w:rsidRPr="00B77A26">
        <w:rPr>
          <w:rFonts w:ascii="Arial" w:hAnsi="Arial" w:cs="Arial"/>
          <w:sz w:val="20"/>
          <w:szCs w:val="20"/>
        </w:rPr>
        <w:t>].</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3-Medicamento genérico </w:t>
      </w:r>
      <w:r w:rsidRPr="00B77A26">
        <w:rPr>
          <w:rFonts w:ascii="Arial" w:hAnsi="Arial" w:cs="Arial"/>
          <w:sz w:val="20"/>
          <w:szCs w:val="20"/>
        </w:rPr>
        <w:t>Número da lei dos medicamentos genéricos. [Tamanho mínimo de 30% do</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sz w:val="20"/>
          <w:szCs w:val="20"/>
        </w:rPr>
        <w:t xml:space="preserve">tamanho da </w:t>
      </w:r>
      <w:r w:rsidRPr="00B77A26">
        <w:rPr>
          <w:rFonts w:ascii="Arial" w:hAnsi="Arial" w:cs="Arial"/>
          <w:i/>
          <w:iCs/>
          <w:sz w:val="20"/>
          <w:szCs w:val="20"/>
        </w:rPr>
        <w:t>DCB</w:t>
      </w:r>
      <w:r w:rsidRPr="00B77A26">
        <w:rPr>
          <w:rFonts w:ascii="Arial" w:hAnsi="Arial" w:cs="Arial"/>
          <w:sz w:val="20"/>
          <w:szCs w:val="20"/>
        </w:rPr>
        <w:t>].</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4-Proibida a venda </w:t>
      </w:r>
      <w:r w:rsidRPr="00B77A26">
        <w:rPr>
          <w:rFonts w:ascii="Arial" w:hAnsi="Arial" w:cs="Arial"/>
          <w:sz w:val="20"/>
          <w:szCs w:val="20"/>
        </w:rPr>
        <w:t xml:space="preserve">[caixa-alta com tamanho mínimo de 30% do tamanho da </w:t>
      </w:r>
      <w:r w:rsidRPr="00B77A26">
        <w:rPr>
          <w:rFonts w:ascii="Arial" w:hAnsi="Arial" w:cs="Arial"/>
          <w:i/>
          <w:iCs/>
          <w:sz w:val="20"/>
          <w:szCs w:val="20"/>
        </w:rPr>
        <w:t>DCB</w:t>
      </w:r>
      <w:r w:rsidRPr="00B77A26">
        <w:rPr>
          <w:rFonts w:ascii="Arial" w:hAnsi="Arial" w:cs="Arial"/>
          <w:sz w:val="20"/>
          <w:szCs w:val="20"/>
        </w:rPr>
        <w:t>].</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5-Via de administração </w:t>
      </w:r>
      <w:r w:rsidRPr="00B77A26">
        <w:rPr>
          <w:rFonts w:ascii="Arial" w:hAnsi="Arial" w:cs="Arial"/>
          <w:sz w:val="20"/>
          <w:szCs w:val="20"/>
        </w:rPr>
        <w:t>[caixa-baixa].</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6-Restrição de uso por faixa etária </w:t>
      </w:r>
      <w:r w:rsidRPr="00B77A26">
        <w:rPr>
          <w:rFonts w:ascii="Arial" w:hAnsi="Arial" w:cs="Arial"/>
          <w:sz w:val="20"/>
          <w:szCs w:val="20"/>
        </w:rPr>
        <w:t>Inclusão da frase “uso adulto”, “uso adulto e pediátrico acima de___”, “uso pediátrico acima de ____” [caixa-alta], indicando a idade mínima, em meses ou anos, ou “uso adulto e pediátrico” [caixa-alta], no caso de medicamentos sem restrição de uso por idade, conforme aprovado no registro.</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7-Quantidade e forma farmacêutica </w:t>
      </w:r>
      <w:r w:rsidRPr="00B77A26">
        <w:rPr>
          <w:rFonts w:ascii="Arial" w:hAnsi="Arial" w:cs="Arial"/>
          <w:sz w:val="20"/>
          <w:szCs w:val="20"/>
        </w:rPr>
        <w:t>Quantidade de peso líquido, volume ou unidades farmacotécnicas,</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sz w:val="20"/>
          <w:szCs w:val="20"/>
        </w:rPr>
        <w:t>bem como de acessórios dosadores, se for o caso, descritos juntamente com a forma farmacêutica [valor numérico].</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8-Logomarca </w:t>
      </w:r>
      <w:r w:rsidRPr="00B77A26">
        <w:rPr>
          <w:rFonts w:ascii="Arial" w:hAnsi="Arial" w:cs="Arial"/>
          <w:i/>
          <w:iCs/>
          <w:sz w:val="20"/>
          <w:szCs w:val="20"/>
        </w:rPr>
        <w:t>SUS</w:t>
      </w:r>
      <w:r w:rsidRPr="00B77A26">
        <w:rPr>
          <w:rFonts w:ascii="Arial" w:hAnsi="Arial" w:cs="Arial"/>
          <w:sz w:val="20"/>
          <w:szCs w:val="20"/>
        </w:rPr>
        <w:t>.</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9-Assinatura gráfica </w:t>
      </w:r>
      <w:r w:rsidRPr="00B77A26">
        <w:rPr>
          <w:rFonts w:ascii="Arial" w:hAnsi="Arial" w:cs="Arial"/>
          <w:sz w:val="20"/>
          <w:szCs w:val="20"/>
        </w:rPr>
        <w:t>Ministério da Saúde.</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10-Restrição de prescrição </w:t>
      </w:r>
      <w:r w:rsidRPr="00B77A26">
        <w:rPr>
          <w:rFonts w:ascii="Arial" w:hAnsi="Arial" w:cs="Arial"/>
          <w:sz w:val="20"/>
          <w:szCs w:val="20"/>
        </w:rPr>
        <w:t>Inclusão das frases definidas em norma específica.</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11-Faixa vermelha </w:t>
      </w:r>
      <w:r w:rsidRPr="00B77A26">
        <w:rPr>
          <w:rFonts w:ascii="Arial" w:hAnsi="Arial" w:cs="Arial"/>
          <w:sz w:val="20"/>
          <w:szCs w:val="20"/>
        </w:rPr>
        <w:t>[largura de 1/5 da altura da face disposta no terço médio inferior]. Ou faixa preta [largura de 1/3 da altura da face no terço médio].</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12-Faixa amarela </w:t>
      </w:r>
      <w:r w:rsidRPr="00B77A26">
        <w:rPr>
          <w:rFonts w:ascii="Arial" w:hAnsi="Arial" w:cs="Arial"/>
          <w:sz w:val="20"/>
          <w:szCs w:val="20"/>
        </w:rPr>
        <w:t>Deve conter a identificação visual para os medicamentos</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sz w:val="20"/>
          <w:szCs w:val="20"/>
        </w:rPr>
        <w:t>genéricos [tamanho equivalente a 1/5 da altura da face disposta].</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13-Assinatura gráfica </w:t>
      </w:r>
      <w:r w:rsidRPr="00B77A26">
        <w:rPr>
          <w:rFonts w:ascii="Arial" w:hAnsi="Arial" w:cs="Arial"/>
          <w:sz w:val="20"/>
          <w:szCs w:val="20"/>
        </w:rPr>
        <w:t>Rede Saúde Não Tem Preço, Ministério da Saúde.</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14-Assinatura gráfica </w:t>
      </w:r>
      <w:r w:rsidRPr="00B77A26">
        <w:rPr>
          <w:rFonts w:ascii="Arial" w:hAnsi="Arial" w:cs="Arial"/>
          <w:sz w:val="20"/>
          <w:szCs w:val="20"/>
        </w:rPr>
        <w:t xml:space="preserve">Ouvidoria </w:t>
      </w:r>
      <w:r w:rsidRPr="00B77A26">
        <w:rPr>
          <w:rFonts w:ascii="Arial" w:hAnsi="Arial" w:cs="Arial"/>
          <w:i/>
          <w:iCs/>
          <w:sz w:val="20"/>
          <w:szCs w:val="20"/>
        </w:rPr>
        <w:t xml:space="preserve">SUS </w:t>
      </w:r>
      <w:r w:rsidRPr="00B77A26">
        <w:rPr>
          <w:rFonts w:ascii="Arial" w:hAnsi="Arial" w:cs="Arial"/>
          <w:sz w:val="20"/>
          <w:szCs w:val="20"/>
        </w:rPr>
        <w:t>136.</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15-Assinatura gráfica </w:t>
      </w:r>
      <w:r w:rsidRPr="00B77A26">
        <w:rPr>
          <w:rFonts w:ascii="Arial" w:hAnsi="Arial" w:cs="Arial"/>
          <w:sz w:val="20"/>
          <w:szCs w:val="20"/>
        </w:rPr>
        <w:t>Governo Federal.</w:t>
      </w:r>
    </w:p>
    <w:p w:rsidR="00314D67" w:rsidRPr="00B77A26" w:rsidRDefault="001C06AB" w:rsidP="009A717D">
      <w:pPr>
        <w:autoSpaceDE w:val="0"/>
        <w:autoSpaceDN w:val="0"/>
        <w:adjustRightInd w:val="0"/>
        <w:jc w:val="center"/>
        <w:divId w:val="286737456"/>
        <w:rPr>
          <w:rFonts w:ascii="Arial" w:hAnsi="Arial" w:cs="Arial"/>
          <w:sz w:val="20"/>
          <w:szCs w:val="20"/>
        </w:rPr>
      </w:pPr>
      <w:r w:rsidRPr="001C06AB">
        <w:rPr>
          <w:rFonts w:ascii="Arial" w:hAnsi="Arial" w:cs="Arial"/>
          <w:noProof/>
          <w:sz w:val="20"/>
          <w:szCs w:val="20"/>
        </w:rPr>
        <w:drawing>
          <wp:inline distT="0" distB="0" distL="0" distR="0">
            <wp:extent cx="1000125" cy="1666875"/>
            <wp:effectExtent l="0" t="0" r="0" b="0"/>
            <wp:docPr id="18"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4"/>
                    <pic:cNvPicPr>
                      <a:picLocks noChangeAspect="1" noChangeArrowheads="1"/>
                    </pic:cNvPicPr>
                  </pic:nvPicPr>
                  <pic:blipFill>
                    <a:blip r:embed="rId26">
                      <a:grayscl/>
                      <a:extLst>
                        <a:ext uri="{28A0092B-C50C-407E-A947-70E740481C1C}">
                          <a14:useLocalDpi xmlns:a14="http://schemas.microsoft.com/office/drawing/2010/main" val="0"/>
                        </a:ext>
                      </a:extLst>
                    </a:blip>
                    <a:srcRect l="49098" t="9174" r="7870" b="5118"/>
                    <a:stretch>
                      <a:fillRect/>
                    </a:stretch>
                  </pic:blipFill>
                  <pic:spPr bwMode="auto">
                    <a:xfrm>
                      <a:off x="0" y="0"/>
                      <a:ext cx="1000125" cy="1666875"/>
                    </a:xfrm>
                    <a:prstGeom prst="rect">
                      <a:avLst/>
                    </a:prstGeom>
                    <a:noFill/>
                    <a:ln>
                      <a:noFill/>
                    </a:ln>
                  </pic:spPr>
                </pic:pic>
              </a:graphicData>
            </a:graphic>
          </wp:inline>
        </w:drawing>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15-Cuidados de conservação </w:t>
      </w:r>
      <w:r w:rsidRPr="00B77A26">
        <w:rPr>
          <w:rFonts w:ascii="Arial" w:hAnsi="Arial" w:cs="Arial"/>
          <w:sz w:val="20"/>
          <w:szCs w:val="20"/>
        </w:rPr>
        <w:t>Faixa de temperatura e condições de armazenamento, conforme estudo de estabilidade.</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16-Informações ao paciente, indicações, contra-indicações e precauções: vide bula. </w:t>
      </w:r>
      <w:r w:rsidRPr="00B77A26">
        <w:rPr>
          <w:rFonts w:ascii="Arial" w:hAnsi="Arial" w:cs="Arial"/>
          <w:sz w:val="20"/>
          <w:szCs w:val="20"/>
        </w:rPr>
        <w:t>Ou:  “Informações ao profissional de saúde, indicações, contra-indicações e precauções: vide bula.”.</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17-Mecanismos de identificação e segurança </w:t>
      </w:r>
      <w:r w:rsidRPr="00B77A26">
        <w:rPr>
          <w:rFonts w:ascii="Arial" w:hAnsi="Arial" w:cs="Arial"/>
          <w:sz w:val="20"/>
          <w:szCs w:val="20"/>
        </w:rPr>
        <w:t>Código de barra, tinta reativa ou outro código definido em</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sz w:val="20"/>
          <w:szCs w:val="20"/>
        </w:rPr>
        <w:t>norma específica.</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18-Todo medicamento deve ser mantido fora do alcance das crianças </w:t>
      </w:r>
      <w:r w:rsidRPr="00B77A26">
        <w:rPr>
          <w:rFonts w:ascii="Arial" w:hAnsi="Arial" w:cs="Arial"/>
          <w:sz w:val="20"/>
          <w:szCs w:val="20"/>
        </w:rPr>
        <w:t>[caixa-alta].</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19-Nome(s) e endereço(s) da(s) empresa(s): </w:t>
      </w:r>
      <w:r w:rsidRPr="00B77A26">
        <w:rPr>
          <w:rFonts w:ascii="Arial" w:hAnsi="Arial" w:cs="Arial"/>
          <w:sz w:val="20"/>
          <w:szCs w:val="20"/>
        </w:rPr>
        <w:t xml:space="preserve">uso das expressões “Registrado por”, “Fabricado por”,  “Importado por” ou “Embalado por”, se couber. </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20-CNPJ </w:t>
      </w:r>
      <w:r w:rsidRPr="00B77A26">
        <w:rPr>
          <w:rFonts w:ascii="Arial" w:hAnsi="Arial" w:cs="Arial"/>
          <w:sz w:val="20"/>
          <w:szCs w:val="20"/>
        </w:rPr>
        <w:t>Cadastro Nacional de Pessoa Jurídica (CNPJ) do titular do registro.</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21-Farm. resp.: </w:t>
      </w:r>
      <w:r w:rsidRPr="00B77A26">
        <w:rPr>
          <w:rFonts w:ascii="Arial" w:hAnsi="Arial" w:cs="Arial"/>
          <w:sz w:val="20"/>
          <w:szCs w:val="20"/>
        </w:rPr>
        <w:t>Nome do responsável técnico da empresa titular do registro.</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22-CRF/UF </w:t>
      </w:r>
      <w:r w:rsidRPr="00B77A26">
        <w:rPr>
          <w:rFonts w:ascii="Arial" w:hAnsi="Arial" w:cs="Arial"/>
          <w:sz w:val="20"/>
          <w:szCs w:val="20"/>
        </w:rPr>
        <w:t>Número de inscrição e sigla do Conselho Regional de Farmácia da empresa titular do registro.</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23-Composição </w:t>
      </w:r>
      <w:r w:rsidRPr="00B77A26">
        <w:rPr>
          <w:rFonts w:ascii="Arial" w:hAnsi="Arial" w:cs="Arial"/>
          <w:sz w:val="20"/>
          <w:szCs w:val="20"/>
        </w:rPr>
        <w:t xml:space="preserve">Composição qualitativa, conforme </w:t>
      </w:r>
      <w:r w:rsidRPr="00B77A26">
        <w:rPr>
          <w:rFonts w:ascii="Arial" w:hAnsi="Arial" w:cs="Arial"/>
          <w:i/>
          <w:iCs/>
          <w:sz w:val="20"/>
          <w:szCs w:val="20"/>
        </w:rPr>
        <w:t>dcb</w:t>
      </w:r>
      <w:r w:rsidRPr="00B77A26">
        <w:rPr>
          <w:rFonts w:ascii="Arial" w:hAnsi="Arial" w:cs="Arial"/>
          <w:sz w:val="20"/>
          <w:szCs w:val="20"/>
        </w:rPr>
        <w:t>, e quantitativa de cada princípio ativo, incluindo,</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sz w:val="20"/>
          <w:szCs w:val="20"/>
        </w:rPr>
        <w:t>quando aplicável, a equivalência sal base.</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24-MS </w:t>
      </w:r>
      <w:r w:rsidRPr="00B77A26">
        <w:rPr>
          <w:rFonts w:ascii="Arial" w:hAnsi="Arial" w:cs="Arial"/>
          <w:sz w:val="20"/>
          <w:szCs w:val="20"/>
        </w:rPr>
        <w:t xml:space="preserve">Sigla </w:t>
      </w:r>
      <w:r w:rsidRPr="00B77A26">
        <w:rPr>
          <w:rFonts w:ascii="Arial" w:hAnsi="Arial" w:cs="Arial"/>
          <w:i/>
          <w:iCs/>
          <w:sz w:val="20"/>
          <w:szCs w:val="20"/>
        </w:rPr>
        <w:t xml:space="preserve">“MS” </w:t>
      </w:r>
      <w:r w:rsidRPr="00B77A26">
        <w:rPr>
          <w:rFonts w:ascii="Arial" w:hAnsi="Arial" w:cs="Arial"/>
          <w:sz w:val="20"/>
          <w:szCs w:val="20"/>
        </w:rPr>
        <w:t>adicionada ao número de registro com os treze dígitos.</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25-indústria Brasileira </w:t>
      </w:r>
      <w:r w:rsidRPr="00B77A26">
        <w:rPr>
          <w:rFonts w:ascii="Arial" w:hAnsi="Arial" w:cs="Arial"/>
          <w:sz w:val="20"/>
          <w:szCs w:val="20"/>
        </w:rPr>
        <w:t>Frase, quando aplicável.</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26-SAC </w:t>
      </w:r>
      <w:r w:rsidRPr="00B77A26">
        <w:rPr>
          <w:rFonts w:ascii="Arial" w:hAnsi="Arial" w:cs="Arial"/>
          <w:sz w:val="20"/>
          <w:szCs w:val="20"/>
        </w:rPr>
        <w:t>Serviço de atendimento ao consumidor da empresa titular do registro ou de sua responsabilidade.</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27-Val.: Fab.: Lote: </w:t>
      </w:r>
      <w:r w:rsidRPr="00B77A26">
        <w:rPr>
          <w:rFonts w:ascii="Arial" w:hAnsi="Arial" w:cs="Arial"/>
          <w:sz w:val="20"/>
          <w:szCs w:val="20"/>
        </w:rPr>
        <w:t>O número do lote, data de fabricação (mês/ano) e data de validade (mês/ano) [Legível, indelével e com impressão usando cor ou contraste em local que não prejudique a leitura das demais informações].</w:t>
      </w:r>
    </w:p>
    <w:p w:rsidR="00314D67" w:rsidRPr="00B77A26" w:rsidRDefault="00314D67" w:rsidP="009A717D">
      <w:pPr>
        <w:autoSpaceDE w:val="0"/>
        <w:autoSpaceDN w:val="0"/>
        <w:adjustRightInd w:val="0"/>
        <w:ind w:firstLine="426"/>
        <w:divId w:val="286737456"/>
        <w:rPr>
          <w:rFonts w:ascii="Arial" w:hAnsi="Arial" w:cs="Arial"/>
          <w:sz w:val="20"/>
          <w:szCs w:val="20"/>
        </w:rPr>
      </w:pPr>
      <w:r w:rsidRPr="00B77A26">
        <w:rPr>
          <w:rFonts w:ascii="Arial" w:hAnsi="Arial" w:cs="Arial"/>
          <w:sz w:val="20"/>
          <w:szCs w:val="20"/>
        </w:rPr>
        <w:t>Embalagem primária</w:t>
      </w:r>
    </w:p>
    <w:p w:rsidR="00314D67" w:rsidRPr="00B77A26" w:rsidRDefault="001C06AB" w:rsidP="009A717D">
      <w:pPr>
        <w:autoSpaceDE w:val="0"/>
        <w:autoSpaceDN w:val="0"/>
        <w:adjustRightInd w:val="0"/>
        <w:jc w:val="center"/>
        <w:divId w:val="286737456"/>
        <w:rPr>
          <w:rFonts w:ascii="Arial" w:hAnsi="Arial" w:cs="Arial"/>
          <w:sz w:val="20"/>
          <w:szCs w:val="20"/>
        </w:rPr>
      </w:pPr>
      <w:r w:rsidRPr="001C06AB">
        <w:rPr>
          <w:rFonts w:ascii="Arial" w:hAnsi="Arial" w:cs="Arial"/>
          <w:noProof/>
          <w:sz w:val="20"/>
          <w:szCs w:val="20"/>
        </w:rPr>
        <w:drawing>
          <wp:inline distT="0" distB="0" distL="0" distR="0">
            <wp:extent cx="1466850" cy="1885950"/>
            <wp:effectExtent l="0" t="0" r="0" b="0"/>
            <wp:docPr id="19"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
                    <pic:cNvPicPr>
                      <a:picLocks noChangeAspect="1" noChangeArrowheads="1"/>
                    </pic:cNvPicPr>
                  </pic:nvPicPr>
                  <pic:blipFill>
                    <a:blip r:embed="rId27">
                      <a:grayscl/>
                      <a:extLst>
                        <a:ext uri="{28A0092B-C50C-407E-A947-70E740481C1C}">
                          <a14:useLocalDpi xmlns:a14="http://schemas.microsoft.com/office/drawing/2010/main" val="0"/>
                        </a:ext>
                      </a:extLst>
                    </a:blip>
                    <a:srcRect l="23282" t="15872" r="32422" b="12695"/>
                    <a:stretch>
                      <a:fillRect/>
                    </a:stretch>
                  </pic:blipFill>
                  <pic:spPr bwMode="auto">
                    <a:xfrm>
                      <a:off x="0" y="0"/>
                      <a:ext cx="1466850" cy="1885950"/>
                    </a:xfrm>
                    <a:prstGeom prst="rect">
                      <a:avLst/>
                    </a:prstGeom>
                    <a:noFill/>
                    <a:ln>
                      <a:noFill/>
                    </a:ln>
                  </pic:spPr>
                </pic:pic>
              </a:graphicData>
            </a:graphic>
          </wp:inline>
        </w:drawing>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1-Princípios ativos </w:t>
      </w:r>
      <w:r w:rsidRPr="00B77A26">
        <w:rPr>
          <w:rFonts w:ascii="Arial" w:hAnsi="Arial" w:cs="Arial"/>
          <w:sz w:val="20"/>
          <w:szCs w:val="20"/>
        </w:rPr>
        <w:t>Denominação genérica dos princípios ativos utilizando a DCB [Denominação Comum Brasileira] [caixa-baixa].</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2-Concentração </w:t>
      </w:r>
      <w:r w:rsidRPr="00B77A26">
        <w:rPr>
          <w:rFonts w:ascii="Arial" w:hAnsi="Arial" w:cs="Arial"/>
          <w:sz w:val="20"/>
          <w:szCs w:val="20"/>
        </w:rPr>
        <w:t>[valor numérico e unidade de medida em itálico com 50% do tamanho da DCB].</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3-Medicamento genérico </w:t>
      </w:r>
      <w:r w:rsidRPr="00B77A26">
        <w:rPr>
          <w:rFonts w:ascii="Arial" w:hAnsi="Arial" w:cs="Arial"/>
          <w:sz w:val="20"/>
          <w:szCs w:val="20"/>
        </w:rPr>
        <w:t>Número da lei dos medicamentos genéricos [Tamanho mínimo de 30% do</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sz w:val="20"/>
          <w:szCs w:val="20"/>
        </w:rPr>
        <w:t xml:space="preserve">tamanho da </w:t>
      </w:r>
      <w:r w:rsidRPr="00B77A26">
        <w:rPr>
          <w:rFonts w:ascii="Arial" w:hAnsi="Arial" w:cs="Arial"/>
          <w:i/>
          <w:iCs/>
          <w:sz w:val="20"/>
          <w:szCs w:val="20"/>
        </w:rPr>
        <w:t>DCB</w:t>
      </w:r>
      <w:r w:rsidRPr="00B77A26">
        <w:rPr>
          <w:rFonts w:ascii="Arial" w:hAnsi="Arial" w:cs="Arial"/>
          <w:sz w:val="20"/>
          <w:szCs w:val="20"/>
        </w:rPr>
        <w:t>].</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4-Via de administração </w:t>
      </w:r>
      <w:r w:rsidRPr="00B77A26">
        <w:rPr>
          <w:rFonts w:ascii="Arial" w:hAnsi="Arial" w:cs="Arial"/>
          <w:sz w:val="20"/>
          <w:szCs w:val="20"/>
        </w:rPr>
        <w:t>[caixa-alta].</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5-Exija a bula </w:t>
      </w:r>
      <w:r w:rsidRPr="00B77A26">
        <w:rPr>
          <w:rFonts w:ascii="Arial" w:hAnsi="Arial" w:cs="Arial"/>
          <w:sz w:val="20"/>
          <w:szCs w:val="20"/>
        </w:rPr>
        <w:t>Frase para embalagens primárias que serão dispensadas sem a embalagem secundária [caixa alta].</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6-Restrição de uso por faixa etária </w:t>
      </w:r>
      <w:r w:rsidRPr="00B77A26">
        <w:rPr>
          <w:rFonts w:ascii="Arial" w:hAnsi="Arial" w:cs="Arial"/>
          <w:sz w:val="20"/>
          <w:szCs w:val="20"/>
        </w:rPr>
        <w:t>Inclusão da frase “uso adulto”, “uso adulto e pediátrico acima de xx” [caixa-alta], “uso pediátrico acima de xx” [caixa-alta], indicando a idade mínima, em meses ou anos, ou “uso adulto e pediátrico” [caixa-alta], no caso de medicamentos sem restrição de uso por idade, conforme aprovado no registro.</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7-Assinatura Gráfica </w:t>
      </w:r>
      <w:r w:rsidRPr="00B77A26">
        <w:rPr>
          <w:rFonts w:ascii="Arial" w:hAnsi="Arial" w:cs="Arial"/>
          <w:sz w:val="20"/>
          <w:szCs w:val="20"/>
        </w:rPr>
        <w:t xml:space="preserve">Ministério da Saúde. </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8-Assinatura gráfica </w:t>
      </w:r>
      <w:r w:rsidRPr="00B77A26">
        <w:rPr>
          <w:rFonts w:ascii="Arial" w:hAnsi="Arial" w:cs="Arial"/>
          <w:sz w:val="20"/>
          <w:szCs w:val="20"/>
        </w:rPr>
        <w:t xml:space="preserve">Rede Saúde Não Tem Preço, Ministério da Saúde. </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9-Logomarca </w:t>
      </w:r>
      <w:r w:rsidRPr="00B77A26">
        <w:rPr>
          <w:rFonts w:ascii="Arial" w:hAnsi="Arial" w:cs="Arial"/>
          <w:sz w:val="20"/>
          <w:szCs w:val="20"/>
        </w:rPr>
        <w:t>SUS</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10-Assinatura gráfica </w:t>
      </w:r>
      <w:r w:rsidRPr="00B77A26">
        <w:rPr>
          <w:rFonts w:ascii="Arial" w:hAnsi="Arial" w:cs="Arial"/>
          <w:sz w:val="20"/>
          <w:szCs w:val="20"/>
        </w:rPr>
        <w:t>Governo Federal.</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11-Assinatura gráfica </w:t>
      </w:r>
      <w:r w:rsidRPr="00B77A26">
        <w:rPr>
          <w:rFonts w:ascii="Arial" w:hAnsi="Arial" w:cs="Arial"/>
          <w:sz w:val="20"/>
          <w:szCs w:val="20"/>
        </w:rPr>
        <w:t>Ouvidoria SUS 136.</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12-Proibida a Venda </w:t>
      </w:r>
      <w:r w:rsidRPr="00B77A26">
        <w:rPr>
          <w:rFonts w:ascii="Arial" w:hAnsi="Arial" w:cs="Arial"/>
          <w:sz w:val="20"/>
          <w:szCs w:val="20"/>
        </w:rPr>
        <w:t>[caixa-alta com tamanho mínimo de 30% do tamanho da DCB].</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13-Nome da empresa titular do registro </w:t>
      </w:r>
      <w:r w:rsidRPr="00B77A26">
        <w:rPr>
          <w:rFonts w:ascii="Arial" w:hAnsi="Arial" w:cs="Arial"/>
          <w:sz w:val="20"/>
          <w:szCs w:val="20"/>
        </w:rPr>
        <w:t>Razão social ou nome fantasia.</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14-SAC </w:t>
      </w:r>
      <w:r w:rsidRPr="00B77A26">
        <w:rPr>
          <w:rFonts w:ascii="Arial" w:hAnsi="Arial" w:cs="Arial"/>
          <w:sz w:val="20"/>
          <w:szCs w:val="20"/>
        </w:rPr>
        <w:t>Serviço de atendimento ao consumidor da empresa titular do registro ou de sua responsabilidade.</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15-Restrição de prescrição </w:t>
      </w:r>
      <w:r w:rsidRPr="00B77A26">
        <w:rPr>
          <w:rFonts w:ascii="Arial" w:hAnsi="Arial" w:cs="Arial"/>
          <w:sz w:val="20"/>
          <w:szCs w:val="20"/>
        </w:rPr>
        <w:t>Frase conforme previsto para o medicamento [caixa-alta].</w:t>
      </w:r>
    </w:p>
    <w:p w:rsidR="00314D67" w:rsidRPr="00B77A26" w:rsidRDefault="00314D67" w:rsidP="009A717D">
      <w:pPr>
        <w:autoSpaceDE w:val="0"/>
        <w:autoSpaceDN w:val="0"/>
        <w:adjustRightInd w:val="0"/>
        <w:jc w:val="both"/>
        <w:divId w:val="286737456"/>
        <w:rPr>
          <w:rFonts w:ascii="Arial" w:hAnsi="Arial" w:cs="Arial"/>
          <w:sz w:val="20"/>
          <w:szCs w:val="20"/>
        </w:rPr>
      </w:pPr>
      <w:r w:rsidRPr="00B77A26">
        <w:rPr>
          <w:rFonts w:ascii="Arial" w:hAnsi="Arial" w:cs="Arial"/>
          <w:b/>
          <w:bCs/>
          <w:sz w:val="20"/>
          <w:szCs w:val="20"/>
        </w:rPr>
        <w:t xml:space="preserve">16-Val.: Fab.: Lote: </w:t>
      </w:r>
      <w:r w:rsidRPr="00B77A26">
        <w:rPr>
          <w:rFonts w:ascii="Arial" w:hAnsi="Arial" w:cs="Arial"/>
          <w:sz w:val="20"/>
          <w:szCs w:val="20"/>
        </w:rPr>
        <w:t>O número do lote, data de fabricação (mês/ano) e data de validade (mês/ano) [Legível, indelével e com impressão usando cor ou contraste em local que não prejudique a leitura das demais informações].</w:t>
      </w:r>
    </w:p>
    <w:p w:rsidR="00314D67" w:rsidRDefault="00314D67" w:rsidP="009A717D">
      <w:pPr>
        <w:pStyle w:val="PargrafodaLista"/>
        <w:numPr>
          <w:ilvl w:val="0"/>
          <w:numId w:val="3"/>
        </w:numPr>
        <w:autoSpaceDE w:val="0"/>
        <w:autoSpaceDN w:val="0"/>
        <w:adjustRightInd w:val="0"/>
        <w:spacing w:before="100" w:beforeAutospacing="1" w:after="100" w:afterAutospacing="1" w:line="240" w:lineRule="auto"/>
        <w:ind w:left="1170" w:right="450"/>
        <w:divId w:val="286737456"/>
        <w:rPr>
          <w:rFonts w:ascii="Arial" w:hAnsi="Arial" w:cs="Arial"/>
          <w:b/>
          <w:bCs/>
          <w:sz w:val="20"/>
          <w:szCs w:val="20"/>
        </w:rPr>
      </w:pPr>
      <w:r w:rsidRPr="00B77A26">
        <w:rPr>
          <w:rFonts w:ascii="Arial" w:hAnsi="Arial" w:cs="Arial"/>
          <w:b/>
          <w:bCs/>
          <w:sz w:val="20"/>
          <w:szCs w:val="20"/>
        </w:rPr>
        <w:t>TIPOGRAFIA</w:t>
      </w:r>
    </w:p>
    <w:p w:rsidR="003F54E5" w:rsidRPr="003F54E5" w:rsidRDefault="001C06AB" w:rsidP="003F54E5">
      <w:pPr>
        <w:autoSpaceDE w:val="0"/>
        <w:autoSpaceDN w:val="0"/>
        <w:adjustRightInd w:val="0"/>
        <w:ind w:right="150"/>
        <w:jc w:val="center"/>
        <w:divId w:val="286737456"/>
        <w:rPr>
          <w:rFonts w:ascii="Arial" w:hAnsi="Arial" w:cs="Arial"/>
          <w:b/>
          <w:bCs/>
          <w:sz w:val="20"/>
          <w:szCs w:val="20"/>
        </w:rPr>
      </w:pPr>
      <w:r w:rsidRPr="001C06AB">
        <w:rPr>
          <w:rFonts w:ascii="Arial" w:hAnsi="Arial" w:cs="Arial"/>
          <w:b/>
          <w:noProof/>
          <w:sz w:val="20"/>
          <w:szCs w:val="20"/>
        </w:rPr>
        <w:drawing>
          <wp:inline distT="0" distB="0" distL="0" distR="0">
            <wp:extent cx="2971800" cy="1533525"/>
            <wp:effectExtent l="0" t="0" r="0" b="0"/>
            <wp:docPr id="20" name="Imagem 4" descr="Descrição: Descrição: Descrição: C:\Users\pablo.pereira\Desktop\fig. 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Descrição: Descrição: Descrição: C:\Users\pablo.pereira\Desktop\fig. 2.gif"/>
                    <pic:cNvPicPr>
                      <a:picLocks noChangeAspect="1" noChangeArrowheads="1"/>
                    </pic:cNvPicPr>
                  </pic:nvPicPr>
                  <pic:blipFill>
                    <a:blip r:embed="rId13">
                      <a:grayscl/>
                      <a:extLst>
                        <a:ext uri="{28A0092B-C50C-407E-A947-70E740481C1C}">
                          <a14:useLocalDpi xmlns:a14="http://schemas.microsoft.com/office/drawing/2010/main" val="0"/>
                        </a:ext>
                      </a:extLst>
                    </a:blip>
                    <a:srcRect/>
                    <a:stretch>
                      <a:fillRect/>
                    </a:stretch>
                  </pic:blipFill>
                  <pic:spPr bwMode="auto">
                    <a:xfrm>
                      <a:off x="0" y="0"/>
                      <a:ext cx="2971800" cy="1533525"/>
                    </a:xfrm>
                    <a:prstGeom prst="rect">
                      <a:avLst/>
                    </a:prstGeom>
                    <a:noFill/>
                    <a:ln>
                      <a:noFill/>
                    </a:ln>
                  </pic:spPr>
                </pic:pic>
              </a:graphicData>
            </a:graphic>
          </wp:inline>
        </w:drawing>
      </w:r>
    </w:p>
    <w:p w:rsidR="00314D67" w:rsidRPr="00B77A26" w:rsidRDefault="00314D67" w:rsidP="009A717D">
      <w:pPr>
        <w:pStyle w:val="PargrafodaLista"/>
        <w:numPr>
          <w:ilvl w:val="0"/>
          <w:numId w:val="3"/>
        </w:numPr>
        <w:autoSpaceDE w:val="0"/>
        <w:autoSpaceDN w:val="0"/>
        <w:adjustRightInd w:val="0"/>
        <w:spacing w:before="100" w:beforeAutospacing="1" w:after="100" w:afterAutospacing="1" w:line="240" w:lineRule="auto"/>
        <w:ind w:left="1170" w:right="450"/>
        <w:divId w:val="286737456"/>
        <w:rPr>
          <w:rFonts w:ascii="Arial" w:hAnsi="Arial" w:cs="Arial"/>
          <w:b/>
          <w:bCs/>
          <w:sz w:val="20"/>
          <w:szCs w:val="20"/>
        </w:rPr>
      </w:pPr>
      <w:r w:rsidRPr="00B77A26">
        <w:rPr>
          <w:rFonts w:ascii="Arial" w:hAnsi="Arial" w:cs="Arial"/>
          <w:b/>
          <w:bCs/>
          <w:sz w:val="20"/>
          <w:szCs w:val="20"/>
        </w:rPr>
        <w:t>CORES</w:t>
      </w:r>
    </w:p>
    <w:p w:rsidR="00314D67" w:rsidRPr="00B77A26" w:rsidRDefault="00314D67" w:rsidP="009A717D">
      <w:pPr>
        <w:autoSpaceDE w:val="0"/>
        <w:autoSpaceDN w:val="0"/>
        <w:adjustRightInd w:val="0"/>
        <w:divId w:val="286737456"/>
        <w:rPr>
          <w:rFonts w:ascii="Arial" w:hAnsi="Arial" w:cs="Arial"/>
          <w:sz w:val="20"/>
          <w:szCs w:val="20"/>
        </w:rPr>
      </w:pPr>
      <w:r w:rsidRPr="00B77A26">
        <w:rPr>
          <w:rFonts w:ascii="Arial" w:hAnsi="Arial" w:cs="Arial"/>
          <w:sz w:val="20"/>
          <w:szCs w:val="20"/>
        </w:rPr>
        <w:t xml:space="preserve">       Faixa Vermelha</w:t>
      </w:r>
    </w:p>
    <w:p w:rsidR="00314D67" w:rsidRPr="00B77A26" w:rsidRDefault="001C06AB" w:rsidP="009A717D">
      <w:pPr>
        <w:autoSpaceDE w:val="0"/>
        <w:autoSpaceDN w:val="0"/>
        <w:adjustRightInd w:val="0"/>
        <w:jc w:val="center"/>
        <w:divId w:val="286737456"/>
        <w:rPr>
          <w:rFonts w:ascii="Arial" w:hAnsi="Arial" w:cs="Arial"/>
          <w:sz w:val="20"/>
          <w:szCs w:val="20"/>
        </w:rPr>
      </w:pPr>
      <w:r w:rsidRPr="001C06AB">
        <w:rPr>
          <w:rFonts w:ascii="Arial" w:hAnsi="Arial" w:cs="Arial"/>
          <w:noProof/>
          <w:sz w:val="20"/>
          <w:szCs w:val="20"/>
        </w:rPr>
        <w:drawing>
          <wp:inline distT="0" distB="0" distL="0" distR="0">
            <wp:extent cx="2705100" cy="2828925"/>
            <wp:effectExtent l="0" t="0" r="0" b="0"/>
            <wp:docPr id="21"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6"/>
                    <pic:cNvPicPr>
                      <a:picLocks noChangeAspect="1" noChangeArrowheads="1"/>
                    </pic:cNvPicPr>
                  </pic:nvPicPr>
                  <pic:blipFill>
                    <a:blip r:embed="rId28">
                      <a:grayscl/>
                      <a:extLst>
                        <a:ext uri="{28A0092B-C50C-407E-A947-70E740481C1C}">
                          <a14:useLocalDpi xmlns:a14="http://schemas.microsoft.com/office/drawing/2010/main" val="0"/>
                        </a:ext>
                      </a:extLst>
                    </a:blip>
                    <a:srcRect l="29062" t="11465" r="9140" b="5820"/>
                    <a:stretch>
                      <a:fillRect/>
                    </a:stretch>
                  </pic:blipFill>
                  <pic:spPr bwMode="auto">
                    <a:xfrm>
                      <a:off x="0" y="0"/>
                      <a:ext cx="2705100" cy="2828925"/>
                    </a:xfrm>
                    <a:prstGeom prst="rect">
                      <a:avLst/>
                    </a:prstGeom>
                    <a:noFill/>
                    <a:ln>
                      <a:noFill/>
                    </a:ln>
                  </pic:spPr>
                </pic:pic>
              </a:graphicData>
            </a:graphic>
          </wp:inline>
        </w:drawing>
      </w:r>
    </w:p>
    <w:p w:rsidR="00314D67" w:rsidRPr="00B77A26" w:rsidRDefault="00314D67" w:rsidP="009A717D">
      <w:pPr>
        <w:autoSpaceDE w:val="0"/>
        <w:autoSpaceDN w:val="0"/>
        <w:adjustRightInd w:val="0"/>
        <w:ind w:firstLine="426"/>
        <w:divId w:val="286737456"/>
        <w:rPr>
          <w:rFonts w:ascii="Arial" w:hAnsi="Arial" w:cs="Arial"/>
          <w:sz w:val="20"/>
          <w:szCs w:val="20"/>
        </w:rPr>
      </w:pPr>
      <w:r w:rsidRPr="00B77A26">
        <w:rPr>
          <w:rFonts w:ascii="Arial" w:hAnsi="Arial" w:cs="Arial"/>
          <w:sz w:val="20"/>
          <w:szCs w:val="20"/>
        </w:rPr>
        <w:t>Faixa Preta</w:t>
      </w:r>
    </w:p>
    <w:p w:rsidR="00314D67" w:rsidRPr="00B77A26" w:rsidRDefault="001C06AB" w:rsidP="009A717D">
      <w:pPr>
        <w:autoSpaceDE w:val="0"/>
        <w:autoSpaceDN w:val="0"/>
        <w:adjustRightInd w:val="0"/>
        <w:jc w:val="center"/>
        <w:divId w:val="286737456"/>
        <w:rPr>
          <w:rFonts w:ascii="Arial" w:hAnsi="Arial" w:cs="Arial"/>
          <w:sz w:val="20"/>
          <w:szCs w:val="20"/>
        </w:rPr>
      </w:pPr>
      <w:r w:rsidRPr="001C06AB">
        <w:rPr>
          <w:rFonts w:ascii="Arial" w:hAnsi="Arial" w:cs="Arial"/>
          <w:noProof/>
          <w:sz w:val="20"/>
          <w:szCs w:val="20"/>
        </w:rPr>
        <w:drawing>
          <wp:inline distT="0" distB="0" distL="0" distR="0">
            <wp:extent cx="2581275" cy="2647950"/>
            <wp:effectExtent l="0" t="0" r="0" b="0"/>
            <wp:docPr id="22"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7"/>
                    <pic:cNvPicPr>
                      <a:picLocks noChangeAspect="1" noChangeArrowheads="1"/>
                    </pic:cNvPicPr>
                  </pic:nvPicPr>
                  <pic:blipFill>
                    <a:blip r:embed="rId29">
                      <a:grayscl/>
                      <a:extLst>
                        <a:ext uri="{28A0092B-C50C-407E-A947-70E740481C1C}">
                          <a14:useLocalDpi xmlns:a14="http://schemas.microsoft.com/office/drawing/2010/main" val="0"/>
                        </a:ext>
                      </a:extLst>
                    </a:blip>
                    <a:srcRect l="5219" t="11816" r="35948" b="6172"/>
                    <a:stretch>
                      <a:fillRect/>
                    </a:stretch>
                  </pic:blipFill>
                  <pic:spPr bwMode="auto">
                    <a:xfrm>
                      <a:off x="0" y="0"/>
                      <a:ext cx="2581275" cy="2647950"/>
                    </a:xfrm>
                    <a:prstGeom prst="rect">
                      <a:avLst/>
                    </a:prstGeom>
                    <a:noFill/>
                    <a:ln>
                      <a:noFill/>
                    </a:ln>
                  </pic:spPr>
                </pic:pic>
              </a:graphicData>
            </a:graphic>
          </wp:inline>
        </w:drawing>
      </w:r>
    </w:p>
    <w:p w:rsidR="00314D67" w:rsidRPr="00B77A26" w:rsidRDefault="00314D67" w:rsidP="009A717D">
      <w:pPr>
        <w:autoSpaceDE w:val="0"/>
        <w:autoSpaceDN w:val="0"/>
        <w:adjustRightInd w:val="0"/>
        <w:divId w:val="286737456"/>
        <w:rPr>
          <w:rFonts w:ascii="Arial" w:hAnsi="Arial" w:cs="Arial"/>
          <w:b/>
          <w:bCs/>
          <w:sz w:val="20"/>
          <w:szCs w:val="20"/>
        </w:rPr>
      </w:pPr>
      <w:r w:rsidRPr="00B77A26">
        <w:rPr>
          <w:rFonts w:ascii="Arial" w:hAnsi="Arial" w:cs="Arial"/>
          <w:b/>
          <w:bCs/>
          <w:sz w:val="20"/>
          <w:szCs w:val="20"/>
        </w:rPr>
        <w:t xml:space="preserve">EMBALAGENS PRIMÁRIAS </w:t>
      </w:r>
    </w:p>
    <w:p w:rsidR="00314D67" w:rsidRPr="00B77A26" w:rsidRDefault="00314D67" w:rsidP="009A717D">
      <w:pPr>
        <w:autoSpaceDE w:val="0"/>
        <w:autoSpaceDN w:val="0"/>
        <w:adjustRightInd w:val="0"/>
        <w:ind w:firstLine="360"/>
        <w:divId w:val="286737456"/>
        <w:rPr>
          <w:rFonts w:ascii="Arial" w:hAnsi="Arial" w:cs="Arial"/>
          <w:b/>
          <w:bCs/>
          <w:sz w:val="20"/>
          <w:szCs w:val="20"/>
        </w:rPr>
      </w:pPr>
      <w:r w:rsidRPr="00B77A26">
        <w:rPr>
          <w:rFonts w:ascii="Arial" w:hAnsi="Arial" w:cs="Arial"/>
          <w:b/>
          <w:bCs/>
          <w:sz w:val="20"/>
          <w:szCs w:val="20"/>
        </w:rPr>
        <w:t>TIRAS</w:t>
      </w:r>
    </w:p>
    <w:p w:rsidR="00314D67" w:rsidRPr="00B77A26" w:rsidRDefault="00314D67" w:rsidP="009A717D">
      <w:pPr>
        <w:autoSpaceDE w:val="0"/>
        <w:autoSpaceDN w:val="0"/>
        <w:adjustRightInd w:val="0"/>
        <w:ind w:firstLine="360"/>
        <w:divId w:val="286737456"/>
        <w:rPr>
          <w:rFonts w:ascii="Arial" w:hAnsi="Arial" w:cs="Arial"/>
          <w:sz w:val="20"/>
          <w:szCs w:val="20"/>
        </w:rPr>
      </w:pPr>
      <w:r w:rsidRPr="00B77A26">
        <w:rPr>
          <w:rFonts w:ascii="Arial" w:hAnsi="Arial" w:cs="Arial"/>
          <w:sz w:val="20"/>
          <w:szCs w:val="20"/>
        </w:rPr>
        <w:t>Blister Horizontal</w:t>
      </w:r>
    </w:p>
    <w:p w:rsidR="00314D67" w:rsidRPr="00B77A26" w:rsidRDefault="001C06AB" w:rsidP="009A717D">
      <w:pPr>
        <w:autoSpaceDE w:val="0"/>
        <w:autoSpaceDN w:val="0"/>
        <w:adjustRightInd w:val="0"/>
        <w:ind w:firstLine="360"/>
        <w:jc w:val="center"/>
        <w:divId w:val="286737456"/>
        <w:rPr>
          <w:rFonts w:ascii="Arial" w:hAnsi="Arial" w:cs="Arial"/>
          <w:sz w:val="20"/>
          <w:szCs w:val="20"/>
        </w:rPr>
      </w:pPr>
      <w:r w:rsidRPr="001C06AB">
        <w:rPr>
          <w:rFonts w:ascii="Arial" w:hAnsi="Arial" w:cs="Arial"/>
          <w:noProof/>
          <w:sz w:val="20"/>
          <w:szCs w:val="20"/>
        </w:rPr>
        <w:drawing>
          <wp:inline distT="0" distB="0" distL="0" distR="0">
            <wp:extent cx="2209800" cy="2828925"/>
            <wp:effectExtent l="0" t="0" r="0" b="0"/>
            <wp:docPr id="23"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8"/>
                    <pic:cNvPicPr>
                      <a:picLocks noChangeAspect="1" noChangeArrowheads="1"/>
                    </pic:cNvPicPr>
                  </pic:nvPicPr>
                  <pic:blipFill>
                    <a:blip r:embed="rId30">
                      <a:grayscl/>
                      <a:extLst>
                        <a:ext uri="{28A0092B-C50C-407E-A947-70E740481C1C}">
                          <a14:useLocalDpi xmlns:a14="http://schemas.microsoft.com/office/drawing/2010/main" val="0"/>
                        </a:ext>
                      </a:extLst>
                    </a:blip>
                    <a:srcRect l="30896" t="16400" r="27057" b="14459"/>
                    <a:stretch>
                      <a:fillRect/>
                    </a:stretch>
                  </pic:blipFill>
                  <pic:spPr bwMode="auto">
                    <a:xfrm>
                      <a:off x="0" y="0"/>
                      <a:ext cx="2209800" cy="2828925"/>
                    </a:xfrm>
                    <a:prstGeom prst="rect">
                      <a:avLst/>
                    </a:prstGeom>
                    <a:noFill/>
                    <a:ln>
                      <a:noFill/>
                    </a:ln>
                  </pic:spPr>
                </pic:pic>
              </a:graphicData>
            </a:graphic>
          </wp:inline>
        </w:drawing>
      </w:r>
    </w:p>
    <w:p w:rsidR="00314D67" w:rsidRPr="00B77A26" w:rsidRDefault="00314D67" w:rsidP="009A717D">
      <w:pPr>
        <w:pStyle w:val="PargrafodaLista"/>
        <w:numPr>
          <w:ilvl w:val="0"/>
          <w:numId w:val="2"/>
        </w:numPr>
        <w:autoSpaceDE w:val="0"/>
        <w:autoSpaceDN w:val="0"/>
        <w:adjustRightInd w:val="0"/>
        <w:spacing w:before="100" w:beforeAutospacing="1" w:after="100" w:afterAutospacing="1" w:line="240" w:lineRule="auto"/>
        <w:ind w:left="1170" w:right="450" w:firstLine="360"/>
        <w:jc w:val="both"/>
        <w:divId w:val="286737456"/>
        <w:rPr>
          <w:rFonts w:ascii="Arial" w:hAnsi="Arial" w:cs="Arial"/>
          <w:sz w:val="20"/>
          <w:szCs w:val="20"/>
        </w:rPr>
      </w:pPr>
      <w:r w:rsidRPr="00B77A26">
        <w:rPr>
          <w:rFonts w:ascii="Arial" w:hAnsi="Arial" w:cs="Arial"/>
          <w:sz w:val="20"/>
          <w:szCs w:val="20"/>
        </w:rPr>
        <w:t>A impressão do princípio ativo pela DCB, nome comercial e concentração deve ser repetida nos rótulos das embalagens primárias destrutíveis, com mais de uma dose, visando permitir a identificação do medicamento durante todo o tratamento.</w:t>
      </w:r>
    </w:p>
    <w:p w:rsidR="00314D67" w:rsidRPr="00B77A26" w:rsidRDefault="00314D67" w:rsidP="009A717D">
      <w:pPr>
        <w:autoSpaceDE w:val="0"/>
        <w:autoSpaceDN w:val="0"/>
        <w:adjustRightInd w:val="0"/>
        <w:ind w:firstLine="360"/>
        <w:divId w:val="286737456"/>
        <w:rPr>
          <w:rFonts w:ascii="Arial" w:hAnsi="Arial" w:cs="Arial"/>
          <w:b/>
          <w:bCs/>
          <w:sz w:val="20"/>
          <w:szCs w:val="20"/>
        </w:rPr>
      </w:pPr>
      <w:r w:rsidRPr="00B77A26">
        <w:rPr>
          <w:rFonts w:ascii="Arial" w:hAnsi="Arial" w:cs="Arial"/>
          <w:b/>
          <w:bCs/>
          <w:sz w:val="20"/>
          <w:szCs w:val="20"/>
        </w:rPr>
        <w:t>TIRAS</w:t>
      </w:r>
    </w:p>
    <w:p w:rsidR="00314D67" w:rsidRPr="00B77A26" w:rsidRDefault="00314D67" w:rsidP="009A717D">
      <w:pPr>
        <w:autoSpaceDE w:val="0"/>
        <w:autoSpaceDN w:val="0"/>
        <w:adjustRightInd w:val="0"/>
        <w:ind w:firstLine="360"/>
        <w:divId w:val="286737456"/>
        <w:rPr>
          <w:rFonts w:ascii="Arial" w:hAnsi="Arial" w:cs="Arial"/>
          <w:sz w:val="20"/>
          <w:szCs w:val="20"/>
        </w:rPr>
      </w:pPr>
      <w:r w:rsidRPr="00B77A26">
        <w:rPr>
          <w:rFonts w:ascii="Arial" w:hAnsi="Arial" w:cs="Arial"/>
          <w:sz w:val="20"/>
          <w:szCs w:val="20"/>
        </w:rPr>
        <w:t>Blister Vertical</w:t>
      </w:r>
    </w:p>
    <w:p w:rsidR="00314D67" w:rsidRPr="00B77A26" w:rsidRDefault="001C06AB" w:rsidP="009A717D">
      <w:pPr>
        <w:autoSpaceDE w:val="0"/>
        <w:autoSpaceDN w:val="0"/>
        <w:adjustRightInd w:val="0"/>
        <w:ind w:firstLine="360"/>
        <w:jc w:val="center"/>
        <w:divId w:val="286737456"/>
        <w:rPr>
          <w:rFonts w:ascii="Arial" w:hAnsi="Arial" w:cs="Arial"/>
          <w:sz w:val="20"/>
          <w:szCs w:val="20"/>
        </w:rPr>
      </w:pPr>
      <w:r w:rsidRPr="001C06AB">
        <w:rPr>
          <w:rFonts w:ascii="Arial" w:hAnsi="Arial" w:cs="Arial"/>
          <w:noProof/>
          <w:sz w:val="20"/>
          <w:szCs w:val="20"/>
        </w:rPr>
        <w:drawing>
          <wp:inline distT="0" distB="0" distL="0" distR="0">
            <wp:extent cx="4267200" cy="1762125"/>
            <wp:effectExtent l="0" t="0" r="0" b="0"/>
            <wp:docPr id="24"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9"/>
                    <pic:cNvPicPr>
                      <a:picLocks noChangeAspect="1" noChangeArrowheads="1"/>
                    </pic:cNvPicPr>
                  </pic:nvPicPr>
                  <pic:blipFill>
                    <a:blip r:embed="rId31">
                      <a:grayscl/>
                      <a:extLst>
                        <a:ext uri="{28A0092B-C50C-407E-A947-70E740481C1C}">
                          <a14:useLocalDpi xmlns:a14="http://schemas.microsoft.com/office/drawing/2010/main" val="0"/>
                        </a:ext>
                      </a:extLst>
                    </a:blip>
                    <a:srcRect l="23282" t="16400" r="11823" b="50092"/>
                    <a:stretch>
                      <a:fillRect/>
                    </a:stretch>
                  </pic:blipFill>
                  <pic:spPr bwMode="auto">
                    <a:xfrm>
                      <a:off x="0" y="0"/>
                      <a:ext cx="4267200" cy="1762125"/>
                    </a:xfrm>
                    <a:prstGeom prst="rect">
                      <a:avLst/>
                    </a:prstGeom>
                    <a:noFill/>
                    <a:ln>
                      <a:noFill/>
                    </a:ln>
                  </pic:spPr>
                </pic:pic>
              </a:graphicData>
            </a:graphic>
          </wp:inline>
        </w:drawing>
      </w:r>
    </w:p>
    <w:p w:rsidR="00314D67" w:rsidRPr="00B77A26" w:rsidRDefault="00314D67" w:rsidP="009A717D">
      <w:pPr>
        <w:pStyle w:val="PargrafodaLista"/>
        <w:autoSpaceDE w:val="0"/>
        <w:autoSpaceDN w:val="0"/>
        <w:adjustRightInd w:val="0"/>
        <w:spacing w:before="100" w:beforeAutospacing="1" w:after="100" w:afterAutospacing="1" w:line="240" w:lineRule="auto"/>
        <w:ind w:left="1080"/>
        <w:jc w:val="both"/>
        <w:divId w:val="286737456"/>
        <w:rPr>
          <w:rFonts w:ascii="Arial" w:hAnsi="Arial" w:cs="Arial"/>
          <w:sz w:val="20"/>
          <w:szCs w:val="20"/>
        </w:rPr>
      </w:pPr>
    </w:p>
    <w:p w:rsidR="00314D67" w:rsidRPr="00B77A26" w:rsidRDefault="00314D67" w:rsidP="009A717D">
      <w:pPr>
        <w:pStyle w:val="PargrafodaLista"/>
        <w:numPr>
          <w:ilvl w:val="0"/>
          <w:numId w:val="2"/>
        </w:numPr>
        <w:autoSpaceDE w:val="0"/>
        <w:autoSpaceDN w:val="0"/>
        <w:adjustRightInd w:val="0"/>
        <w:spacing w:before="100" w:beforeAutospacing="1" w:after="100" w:afterAutospacing="1" w:line="240" w:lineRule="auto"/>
        <w:ind w:left="1170" w:right="450" w:firstLine="360"/>
        <w:jc w:val="both"/>
        <w:divId w:val="286737456"/>
        <w:rPr>
          <w:rFonts w:ascii="Arial" w:hAnsi="Arial" w:cs="Arial"/>
          <w:sz w:val="20"/>
          <w:szCs w:val="20"/>
        </w:rPr>
      </w:pPr>
      <w:r w:rsidRPr="00B77A26">
        <w:rPr>
          <w:rFonts w:ascii="Arial" w:hAnsi="Arial" w:cs="Arial"/>
          <w:sz w:val="20"/>
          <w:szCs w:val="20"/>
        </w:rPr>
        <w:t>• A impressão do princípio ativo pela DCB, nome comercial e concentração deve ser repetida nos rótulos das embalagens primárias destrutíveis, com mais de uma dose, visando permitir a identificação do medicamento durante todo o tratamento.</w:t>
      </w:r>
    </w:p>
    <w:p w:rsidR="00314D67" w:rsidRPr="00B77A26" w:rsidRDefault="00314D67" w:rsidP="009A717D">
      <w:pPr>
        <w:autoSpaceDE w:val="0"/>
        <w:autoSpaceDN w:val="0"/>
        <w:adjustRightInd w:val="0"/>
        <w:ind w:firstLine="360"/>
        <w:divId w:val="286737456"/>
        <w:rPr>
          <w:rFonts w:ascii="Arial" w:hAnsi="Arial" w:cs="Arial"/>
          <w:b/>
          <w:bCs/>
          <w:sz w:val="20"/>
          <w:szCs w:val="20"/>
        </w:rPr>
      </w:pPr>
      <w:r w:rsidRPr="00B77A26">
        <w:rPr>
          <w:rFonts w:ascii="Arial" w:hAnsi="Arial" w:cs="Arial"/>
          <w:b/>
          <w:bCs/>
          <w:sz w:val="20"/>
          <w:szCs w:val="20"/>
        </w:rPr>
        <w:t>TIRAS</w:t>
      </w:r>
    </w:p>
    <w:p w:rsidR="00314D67" w:rsidRPr="00B77A26" w:rsidRDefault="00314D67" w:rsidP="009A717D">
      <w:pPr>
        <w:autoSpaceDE w:val="0"/>
        <w:autoSpaceDN w:val="0"/>
        <w:adjustRightInd w:val="0"/>
        <w:ind w:firstLine="360"/>
        <w:divId w:val="286737456"/>
        <w:rPr>
          <w:rFonts w:ascii="Arial" w:hAnsi="Arial" w:cs="Arial"/>
          <w:sz w:val="20"/>
          <w:szCs w:val="20"/>
        </w:rPr>
      </w:pPr>
      <w:r w:rsidRPr="00B77A26">
        <w:rPr>
          <w:rFonts w:ascii="Arial" w:hAnsi="Arial" w:cs="Arial"/>
          <w:sz w:val="20"/>
          <w:szCs w:val="20"/>
        </w:rPr>
        <w:t>Blister Fracionado</w:t>
      </w:r>
    </w:p>
    <w:p w:rsidR="00314D67" w:rsidRPr="00B77A26" w:rsidRDefault="001C06AB" w:rsidP="009A717D">
      <w:pPr>
        <w:autoSpaceDE w:val="0"/>
        <w:autoSpaceDN w:val="0"/>
        <w:adjustRightInd w:val="0"/>
        <w:ind w:firstLine="360"/>
        <w:jc w:val="center"/>
        <w:divId w:val="286737456"/>
        <w:rPr>
          <w:rFonts w:ascii="Arial" w:hAnsi="Arial" w:cs="Arial"/>
          <w:b/>
          <w:bCs/>
          <w:sz w:val="20"/>
          <w:szCs w:val="20"/>
        </w:rPr>
      </w:pPr>
      <w:r w:rsidRPr="001C06AB">
        <w:rPr>
          <w:rFonts w:ascii="Arial" w:hAnsi="Arial" w:cs="Arial"/>
          <w:noProof/>
          <w:sz w:val="20"/>
          <w:szCs w:val="20"/>
        </w:rPr>
        <w:drawing>
          <wp:inline distT="0" distB="0" distL="0" distR="0">
            <wp:extent cx="4171950" cy="1752600"/>
            <wp:effectExtent l="0" t="0" r="0" b="0"/>
            <wp:docPr id="25"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
                    <pic:cNvPicPr>
                      <a:picLocks noChangeAspect="1" noChangeArrowheads="1"/>
                    </pic:cNvPicPr>
                  </pic:nvPicPr>
                  <pic:blipFill>
                    <a:blip r:embed="rId32">
                      <a:grayscl/>
                      <a:extLst>
                        <a:ext uri="{28A0092B-C50C-407E-A947-70E740481C1C}">
                          <a14:useLocalDpi xmlns:a14="http://schemas.microsoft.com/office/drawing/2010/main" val="0"/>
                        </a:ext>
                      </a:extLst>
                    </a:blip>
                    <a:srcRect l="15802" t="38100" r="12949" b="25221"/>
                    <a:stretch>
                      <a:fillRect/>
                    </a:stretch>
                  </pic:blipFill>
                  <pic:spPr bwMode="auto">
                    <a:xfrm>
                      <a:off x="0" y="0"/>
                      <a:ext cx="4171950" cy="1752600"/>
                    </a:xfrm>
                    <a:prstGeom prst="rect">
                      <a:avLst/>
                    </a:prstGeom>
                    <a:noFill/>
                    <a:ln>
                      <a:noFill/>
                    </a:ln>
                  </pic:spPr>
                </pic:pic>
              </a:graphicData>
            </a:graphic>
          </wp:inline>
        </w:drawing>
      </w:r>
    </w:p>
    <w:p w:rsidR="00314D67" w:rsidRPr="00B77A26" w:rsidRDefault="00314D67" w:rsidP="009A717D">
      <w:pPr>
        <w:autoSpaceDE w:val="0"/>
        <w:autoSpaceDN w:val="0"/>
        <w:adjustRightInd w:val="0"/>
        <w:ind w:firstLine="360"/>
        <w:divId w:val="286737456"/>
        <w:rPr>
          <w:rFonts w:ascii="Arial" w:hAnsi="Arial" w:cs="Arial"/>
          <w:b/>
          <w:bCs/>
          <w:sz w:val="20"/>
          <w:szCs w:val="20"/>
        </w:rPr>
      </w:pPr>
      <w:r w:rsidRPr="00B77A26">
        <w:rPr>
          <w:rFonts w:ascii="Arial" w:hAnsi="Arial" w:cs="Arial"/>
          <w:b/>
          <w:bCs/>
          <w:sz w:val="20"/>
          <w:szCs w:val="20"/>
        </w:rPr>
        <w:t>TIRAS</w:t>
      </w:r>
    </w:p>
    <w:p w:rsidR="00314D67" w:rsidRPr="00B77A26" w:rsidRDefault="00314D67" w:rsidP="009A717D">
      <w:pPr>
        <w:autoSpaceDE w:val="0"/>
        <w:autoSpaceDN w:val="0"/>
        <w:adjustRightInd w:val="0"/>
        <w:ind w:firstLine="360"/>
        <w:divId w:val="286737456"/>
        <w:rPr>
          <w:rFonts w:ascii="Arial" w:hAnsi="Arial" w:cs="Arial"/>
          <w:sz w:val="20"/>
          <w:szCs w:val="20"/>
        </w:rPr>
      </w:pPr>
      <w:r w:rsidRPr="00B77A26">
        <w:rPr>
          <w:rFonts w:ascii="Arial" w:hAnsi="Arial" w:cs="Arial"/>
          <w:sz w:val="20"/>
          <w:szCs w:val="20"/>
        </w:rPr>
        <w:t>Envelopes</w:t>
      </w:r>
    </w:p>
    <w:p w:rsidR="00314D67" w:rsidRPr="00B77A26" w:rsidRDefault="001C06AB" w:rsidP="003F54E5">
      <w:pPr>
        <w:autoSpaceDE w:val="0"/>
        <w:autoSpaceDN w:val="0"/>
        <w:adjustRightInd w:val="0"/>
        <w:ind w:firstLine="360"/>
        <w:jc w:val="center"/>
        <w:divId w:val="286737456"/>
        <w:rPr>
          <w:rFonts w:ascii="Arial" w:hAnsi="Arial" w:cs="Arial"/>
          <w:sz w:val="20"/>
          <w:szCs w:val="20"/>
        </w:rPr>
      </w:pPr>
      <w:r w:rsidRPr="001C06AB">
        <w:rPr>
          <w:rFonts w:ascii="Arial" w:hAnsi="Arial" w:cs="Arial"/>
          <w:noProof/>
          <w:sz w:val="20"/>
          <w:szCs w:val="20"/>
        </w:rPr>
        <w:drawing>
          <wp:inline distT="0" distB="0" distL="0" distR="0">
            <wp:extent cx="4019550" cy="1762125"/>
            <wp:effectExtent l="0" t="0" r="0" b="0"/>
            <wp:docPr id="26"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1"/>
                    <pic:cNvPicPr>
                      <a:picLocks noChangeAspect="1" noChangeArrowheads="1"/>
                    </pic:cNvPicPr>
                  </pic:nvPicPr>
                  <pic:blipFill>
                    <a:blip r:embed="rId33">
                      <a:grayscl/>
                      <a:extLst>
                        <a:ext uri="{28A0092B-C50C-407E-A947-70E740481C1C}">
                          <a14:useLocalDpi xmlns:a14="http://schemas.microsoft.com/office/drawing/2010/main" val="0"/>
                        </a:ext>
                      </a:extLst>
                    </a:blip>
                    <a:srcRect l="7901" t="24687" r="2933" b="27689"/>
                    <a:stretch>
                      <a:fillRect/>
                    </a:stretch>
                  </pic:blipFill>
                  <pic:spPr bwMode="auto">
                    <a:xfrm>
                      <a:off x="0" y="0"/>
                      <a:ext cx="4019550" cy="1762125"/>
                    </a:xfrm>
                    <a:prstGeom prst="rect">
                      <a:avLst/>
                    </a:prstGeom>
                    <a:noFill/>
                    <a:ln>
                      <a:noFill/>
                    </a:ln>
                  </pic:spPr>
                </pic:pic>
              </a:graphicData>
            </a:graphic>
          </wp:inline>
        </w:drawing>
      </w:r>
    </w:p>
    <w:p w:rsidR="00314D67" w:rsidRPr="00B77A26" w:rsidRDefault="00314D67" w:rsidP="009A717D">
      <w:pPr>
        <w:autoSpaceDE w:val="0"/>
        <w:autoSpaceDN w:val="0"/>
        <w:adjustRightInd w:val="0"/>
        <w:ind w:firstLine="360"/>
        <w:divId w:val="286737456"/>
        <w:rPr>
          <w:rFonts w:ascii="Arial" w:hAnsi="Arial" w:cs="Arial"/>
          <w:b/>
          <w:bCs/>
          <w:sz w:val="20"/>
          <w:szCs w:val="20"/>
        </w:rPr>
      </w:pPr>
      <w:r w:rsidRPr="00B77A26">
        <w:rPr>
          <w:rFonts w:ascii="Arial" w:hAnsi="Arial" w:cs="Arial"/>
          <w:b/>
          <w:bCs/>
          <w:sz w:val="20"/>
          <w:szCs w:val="20"/>
        </w:rPr>
        <w:t>BISNAGA</w:t>
      </w:r>
    </w:p>
    <w:p w:rsidR="00314D67" w:rsidRPr="00B77A26" w:rsidRDefault="001C06AB" w:rsidP="009A717D">
      <w:pPr>
        <w:autoSpaceDE w:val="0"/>
        <w:autoSpaceDN w:val="0"/>
        <w:adjustRightInd w:val="0"/>
        <w:ind w:firstLine="360"/>
        <w:jc w:val="center"/>
        <w:divId w:val="286737456"/>
        <w:rPr>
          <w:rFonts w:ascii="Arial" w:hAnsi="Arial" w:cs="Arial"/>
          <w:b/>
          <w:bCs/>
          <w:sz w:val="20"/>
          <w:szCs w:val="20"/>
        </w:rPr>
      </w:pPr>
      <w:r w:rsidRPr="001C06AB">
        <w:rPr>
          <w:rFonts w:ascii="Arial" w:hAnsi="Arial" w:cs="Arial"/>
          <w:noProof/>
          <w:sz w:val="20"/>
          <w:szCs w:val="20"/>
        </w:rPr>
        <w:drawing>
          <wp:inline distT="0" distB="0" distL="0" distR="0">
            <wp:extent cx="2095500" cy="2743200"/>
            <wp:effectExtent l="0" t="0" r="0" b="0"/>
            <wp:docPr id="27"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2"/>
                    <pic:cNvPicPr>
                      <a:picLocks noChangeAspect="1" noChangeArrowheads="1"/>
                    </pic:cNvPicPr>
                  </pic:nvPicPr>
                  <pic:blipFill>
                    <a:blip r:embed="rId34">
                      <a:grayscl/>
                      <a:extLst>
                        <a:ext uri="{28A0092B-C50C-407E-A947-70E740481C1C}">
                          <a14:useLocalDpi xmlns:a14="http://schemas.microsoft.com/office/drawing/2010/main" val="0"/>
                        </a:ext>
                      </a:extLst>
                    </a:blip>
                    <a:srcRect l="26381" t="9174" r="22969" b="5820"/>
                    <a:stretch>
                      <a:fillRect/>
                    </a:stretch>
                  </pic:blipFill>
                  <pic:spPr bwMode="auto">
                    <a:xfrm>
                      <a:off x="0" y="0"/>
                      <a:ext cx="2095500" cy="2743200"/>
                    </a:xfrm>
                    <a:prstGeom prst="rect">
                      <a:avLst/>
                    </a:prstGeom>
                    <a:noFill/>
                    <a:ln>
                      <a:noFill/>
                    </a:ln>
                  </pic:spPr>
                </pic:pic>
              </a:graphicData>
            </a:graphic>
          </wp:inline>
        </w:drawing>
      </w:r>
    </w:p>
    <w:p w:rsidR="00314D67" w:rsidRPr="00B77A26" w:rsidRDefault="00314D67" w:rsidP="009A717D">
      <w:pPr>
        <w:autoSpaceDE w:val="0"/>
        <w:autoSpaceDN w:val="0"/>
        <w:adjustRightInd w:val="0"/>
        <w:ind w:firstLine="360"/>
        <w:divId w:val="286737456"/>
        <w:rPr>
          <w:rFonts w:ascii="Arial" w:hAnsi="Arial" w:cs="Arial"/>
          <w:b/>
          <w:bCs/>
          <w:sz w:val="20"/>
          <w:szCs w:val="20"/>
        </w:rPr>
      </w:pPr>
      <w:r w:rsidRPr="00B77A26">
        <w:rPr>
          <w:rFonts w:ascii="Arial" w:hAnsi="Arial" w:cs="Arial"/>
          <w:b/>
          <w:bCs/>
          <w:sz w:val="20"/>
          <w:szCs w:val="20"/>
        </w:rPr>
        <w:t>BOLSAS E AMPOLAS</w:t>
      </w:r>
    </w:p>
    <w:p w:rsidR="00314D67" w:rsidRPr="00B77A26" w:rsidRDefault="001C06AB" w:rsidP="009A717D">
      <w:pPr>
        <w:autoSpaceDE w:val="0"/>
        <w:autoSpaceDN w:val="0"/>
        <w:adjustRightInd w:val="0"/>
        <w:ind w:firstLine="360"/>
        <w:jc w:val="center"/>
        <w:divId w:val="286737456"/>
        <w:rPr>
          <w:rFonts w:ascii="Arial" w:hAnsi="Arial" w:cs="Arial"/>
          <w:b/>
          <w:bCs/>
          <w:sz w:val="20"/>
          <w:szCs w:val="20"/>
        </w:rPr>
      </w:pPr>
      <w:r w:rsidRPr="001C06AB">
        <w:rPr>
          <w:rFonts w:ascii="Arial" w:hAnsi="Arial" w:cs="Arial"/>
          <w:noProof/>
          <w:sz w:val="20"/>
          <w:szCs w:val="20"/>
        </w:rPr>
        <w:drawing>
          <wp:inline distT="0" distB="0" distL="0" distR="0">
            <wp:extent cx="2819400" cy="2647950"/>
            <wp:effectExtent l="0" t="0" r="0" b="0"/>
            <wp:docPr id="28"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
                    <pic:cNvPicPr>
                      <a:picLocks noChangeAspect="1" noChangeArrowheads="1"/>
                    </pic:cNvPicPr>
                  </pic:nvPicPr>
                  <pic:blipFill>
                    <a:blip r:embed="rId35">
                      <a:grayscl/>
                      <a:extLst>
                        <a:ext uri="{28A0092B-C50C-407E-A947-70E740481C1C}">
                          <a14:useLocalDpi xmlns:a14="http://schemas.microsoft.com/office/drawing/2010/main" val="0"/>
                        </a:ext>
                      </a:extLst>
                    </a:blip>
                    <a:srcRect l="19749" t="8998" r="12245" b="6348"/>
                    <a:stretch>
                      <a:fillRect/>
                    </a:stretch>
                  </pic:blipFill>
                  <pic:spPr bwMode="auto">
                    <a:xfrm>
                      <a:off x="0" y="0"/>
                      <a:ext cx="2819400" cy="2647950"/>
                    </a:xfrm>
                    <a:prstGeom prst="rect">
                      <a:avLst/>
                    </a:prstGeom>
                    <a:noFill/>
                    <a:ln>
                      <a:noFill/>
                    </a:ln>
                  </pic:spPr>
                </pic:pic>
              </a:graphicData>
            </a:graphic>
          </wp:inline>
        </w:drawing>
      </w:r>
    </w:p>
    <w:p w:rsidR="00314D67" w:rsidRPr="00B77A26" w:rsidRDefault="00314D67" w:rsidP="009A717D">
      <w:pPr>
        <w:autoSpaceDE w:val="0"/>
        <w:autoSpaceDN w:val="0"/>
        <w:adjustRightInd w:val="0"/>
        <w:ind w:firstLine="360"/>
        <w:divId w:val="286737456"/>
        <w:rPr>
          <w:rFonts w:ascii="Arial" w:hAnsi="Arial" w:cs="Arial"/>
          <w:b/>
          <w:bCs/>
          <w:sz w:val="20"/>
          <w:szCs w:val="20"/>
        </w:rPr>
      </w:pPr>
      <w:r w:rsidRPr="00B77A26">
        <w:rPr>
          <w:rFonts w:ascii="Arial" w:hAnsi="Arial" w:cs="Arial"/>
          <w:b/>
          <w:bCs/>
          <w:sz w:val="20"/>
          <w:szCs w:val="20"/>
        </w:rPr>
        <w:t>FRASCOS</w:t>
      </w:r>
    </w:p>
    <w:p w:rsidR="00314D67" w:rsidRPr="00B77A26" w:rsidRDefault="001C06AB" w:rsidP="009A717D">
      <w:pPr>
        <w:autoSpaceDE w:val="0"/>
        <w:autoSpaceDN w:val="0"/>
        <w:adjustRightInd w:val="0"/>
        <w:jc w:val="center"/>
        <w:divId w:val="286737456"/>
        <w:rPr>
          <w:rFonts w:ascii="Arial" w:hAnsi="Arial" w:cs="Arial"/>
          <w:b/>
          <w:bCs/>
          <w:sz w:val="20"/>
          <w:szCs w:val="20"/>
        </w:rPr>
      </w:pPr>
      <w:r w:rsidRPr="001C06AB">
        <w:rPr>
          <w:rFonts w:ascii="Arial" w:hAnsi="Arial" w:cs="Arial"/>
          <w:noProof/>
          <w:sz w:val="20"/>
          <w:szCs w:val="20"/>
        </w:rPr>
        <w:drawing>
          <wp:inline distT="0" distB="0" distL="0" distR="0">
            <wp:extent cx="2733675" cy="2181225"/>
            <wp:effectExtent l="0" t="0" r="0" b="0"/>
            <wp:docPr id="29"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4"/>
                    <pic:cNvPicPr>
                      <a:picLocks noChangeAspect="1" noChangeArrowheads="1"/>
                    </pic:cNvPicPr>
                  </pic:nvPicPr>
                  <pic:blipFill>
                    <a:blip r:embed="rId36">
                      <a:grayscl/>
                      <a:extLst>
                        <a:ext uri="{28A0092B-C50C-407E-A947-70E740481C1C}">
                          <a14:useLocalDpi xmlns:a14="http://schemas.microsoft.com/office/drawing/2010/main" val="0"/>
                        </a:ext>
                      </a:extLst>
                    </a:blip>
                    <a:srcRect l="6911" t="10052" r="13234" b="10052"/>
                    <a:stretch>
                      <a:fillRect/>
                    </a:stretch>
                  </pic:blipFill>
                  <pic:spPr bwMode="auto">
                    <a:xfrm>
                      <a:off x="0" y="0"/>
                      <a:ext cx="2733675" cy="2181225"/>
                    </a:xfrm>
                    <a:prstGeom prst="rect">
                      <a:avLst/>
                    </a:prstGeom>
                    <a:noFill/>
                    <a:ln>
                      <a:noFill/>
                    </a:ln>
                  </pic:spPr>
                </pic:pic>
              </a:graphicData>
            </a:graphic>
          </wp:inline>
        </w:drawing>
      </w:r>
    </w:p>
    <w:p w:rsidR="00314D67" w:rsidRPr="00B77A26" w:rsidRDefault="00314D67" w:rsidP="009A717D">
      <w:pPr>
        <w:autoSpaceDE w:val="0"/>
        <w:autoSpaceDN w:val="0"/>
        <w:adjustRightInd w:val="0"/>
        <w:divId w:val="286737456"/>
        <w:rPr>
          <w:rFonts w:ascii="Arial" w:hAnsi="Arial" w:cs="Arial"/>
          <w:b/>
          <w:bCs/>
          <w:sz w:val="20"/>
          <w:szCs w:val="20"/>
        </w:rPr>
      </w:pPr>
      <w:r w:rsidRPr="00B77A26">
        <w:rPr>
          <w:rFonts w:ascii="Arial" w:hAnsi="Arial" w:cs="Arial"/>
          <w:b/>
          <w:bCs/>
          <w:sz w:val="20"/>
          <w:szCs w:val="20"/>
        </w:rPr>
        <w:t xml:space="preserve">EMBALAGEM SECUNDÁRIA </w:t>
      </w:r>
    </w:p>
    <w:p w:rsidR="00314D67" w:rsidRPr="00B77A26" w:rsidRDefault="001C06AB" w:rsidP="009A717D">
      <w:pPr>
        <w:autoSpaceDE w:val="0"/>
        <w:autoSpaceDN w:val="0"/>
        <w:adjustRightInd w:val="0"/>
        <w:jc w:val="center"/>
        <w:divId w:val="286737456"/>
        <w:rPr>
          <w:rFonts w:ascii="Arial" w:hAnsi="Arial" w:cs="Arial"/>
          <w:b/>
          <w:bCs/>
          <w:sz w:val="20"/>
          <w:szCs w:val="20"/>
        </w:rPr>
      </w:pPr>
      <w:r w:rsidRPr="001C06AB">
        <w:rPr>
          <w:rFonts w:ascii="Arial" w:hAnsi="Arial" w:cs="Arial"/>
          <w:noProof/>
          <w:sz w:val="20"/>
          <w:szCs w:val="20"/>
        </w:rPr>
        <w:drawing>
          <wp:inline distT="0" distB="0" distL="0" distR="0">
            <wp:extent cx="2571750" cy="2143125"/>
            <wp:effectExtent l="0" t="0" r="0" b="0"/>
            <wp:docPr id="30"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
                    <pic:cNvPicPr>
                      <a:picLocks noChangeAspect="1" noChangeArrowheads="1"/>
                    </pic:cNvPicPr>
                  </pic:nvPicPr>
                  <pic:blipFill>
                    <a:blip r:embed="rId37">
                      <a:grayscl/>
                      <a:extLst>
                        <a:ext uri="{28A0092B-C50C-407E-A947-70E740481C1C}">
                          <a14:useLocalDpi xmlns:a14="http://schemas.microsoft.com/office/drawing/2010/main" val="0"/>
                        </a:ext>
                      </a:extLst>
                    </a:blip>
                    <a:srcRect l="13687" t="10762" r="2083" b="7585"/>
                    <a:stretch>
                      <a:fillRect/>
                    </a:stretch>
                  </pic:blipFill>
                  <pic:spPr bwMode="auto">
                    <a:xfrm>
                      <a:off x="0" y="0"/>
                      <a:ext cx="2571750" cy="2143125"/>
                    </a:xfrm>
                    <a:prstGeom prst="rect">
                      <a:avLst/>
                    </a:prstGeom>
                    <a:noFill/>
                    <a:ln>
                      <a:noFill/>
                    </a:ln>
                  </pic:spPr>
                </pic:pic>
              </a:graphicData>
            </a:graphic>
          </wp:inline>
        </w:drawing>
      </w:r>
    </w:p>
    <w:p w:rsidR="00314D67" w:rsidRPr="00B77A26" w:rsidRDefault="00314D67" w:rsidP="009A717D">
      <w:pPr>
        <w:autoSpaceDE w:val="0"/>
        <w:autoSpaceDN w:val="0"/>
        <w:adjustRightInd w:val="0"/>
        <w:divId w:val="286737456"/>
        <w:rPr>
          <w:rFonts w:ascii="Arial" w:hAnsi="Arial" w:cs="Arial"/>
          <w:b/>
          <w:bCs/>
          <w:sz w:val="20"/>
          <w:szCs w:val="20"/>
        </w:rPr>
      </w:pPr>
      <w:r w:rsidRPr="00B77A26">
        <w:rPr>
          <w:rFonts w:ascii="Arial" w:hAnsi="Arial" w:cs="Arial"/>
          <w:b/>
          <w:bCs/>
          <w:sz w:val="20"/>
          <w:szCs w:val="20"/>
        </w:rPr>
        <w:t>EMBALAGEM TRANSPORTE</w:t>
      </w:r>
    </w:p>
    <w:p w:rsidR="00314D67" w:rsidRPr="00B77A26" w:rsidRDefault="001C06AB" w:rsidP="009A717D">
      <w:pPr>
        <w:autoSpaceDE w:val="0"/>
        <w:autoSpaceDN w:val="0"/>
        <w:adjustRightInd w:val="0"/>
        <w:jc w:val="center"/>
        <w:divId w:val="286737456"/>
        <w:rPr>
          <w:rFonts w:ascii="Arial" w:hAnsi="Arial" w:cs="Arial"/>
          <w:b/>
          <w:bCs/>
          <w:sz w:val="20"/>
          <w:szCs w:val="20"/>
        </w:rPr>
      </w:pPr>
      <w:r w:rsidRPr="001C06AB">
        <w:rPr>
          <w:rFonts w:ascii="Arial" w:hAnsi="Arial" w:cs="Arial"/>
          <w:noProof/>
          <w:sz w:val="20"/>
          <w:szCs w:val="20"/>
        </w:rPr>
        <w:drawing>
          <wp:inline distT="0" distB="0" distL="0" distR="0">
            <wp:extent cx="4905375" cy="1666875"/>
            <wp:effectExtent l="0" t="0" r="0" b="0"/>
            <wp:docPr id="31"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6"/>
                    <pic:cNvPicPr>
                      <a:picLocks noChangeAspect="1" noChangeArrowheads="1"/>
                    </pic:cNvPicPr>
                  </pic:nvPicPr>
                  <pic:blipFill>
                    <a:blip r:embed="rId38">
                      <a:grayscl/>
                      <a:extLst>
                        <a:ext uri="{28A0092B-C50C-407E-A947-70E740481C1C}">
                          <a14:useLocalDpi xmlns:a14="http://schemas.microsoft.com/office/drawing/2010/main" val="0"/>
                        </a:ext>
                      </a:extLst>
                    </a:blip>
                    <a:srcRect l="4375" t="46036" r="2083" b="11288"/>
                    <a:stretch>
                      <a:fillRect/>
                    </a:stretch>
                  </pic:blipFill>
                  <pic:spPr bwMode="auto">
                    <a:xfrm>
                      <a:off x="0" y="0"/>
                      <a:ext cx="4905375" cy="1666875"/>
                    </a:xfrm>
                    <a:prstGeom prst="rect">
                      <a:avLst/>
                    </a:prstGeom>
                    <a:noFill/>
                    <a:ln>
                      <a:noFill/>
                    </a:ln>
                  </pic:spPr>
                </pic:pic>
              </a:graphicData>
            </a:graphic>
          </wp:inline>
        </w:drawing>
      </w:r>
    </w:p>
    <w:p w:rsidR="00A53197" w:rsidRDefault="00A53197" w:rsidP="009A717D">
      <w:pPr>
        <w:jc w:val="center"/>
        <w:divId w:val="286737461"/>
        <w:rPr>
          <w:rFonts w:ascii="Verdana" w:hAnsi="Verdana"/>
          <w:b/>
          <w:bCs/>
          <w:color w:val="003366"/>
          <w:sz w:val="17"/>
          <w:szCs w:val="17"/>
        </w:rPr>
      </w:pPr>
      <w:hyperlink r:id="rId39" w:tgtFrame="_blank" w:tooltip="ir para página do Saúde Legis" w:history="1">
        <w:r>
          <w:rPr>
            <w:rFonts w:ascii="Verdana" w:hAnsi="Verdana"/>
            <w:b/>
            <w:bCs/>
            <w:color w:val="003366"/>
            <w:sz w:val="20"/>
            <w:szCs w:val="20"/>
          </w:rPr>
          <w:t>Saúde Legis - Sistema de Legislação da Saúde</w:t>
        </w:r>
      </w:hyperlink>
      <w:r>
        <w:rPr>
          <w:rFonts w:ascii="Verdana" w:hAnsi="Verdana"/>
          <w:b/>
          <w:bCs/>
          <w:color w:val="003366"/>
          <w:sz w:val="17"/>
          <w:szCs w:val="17"/>
        </w:rPr>
        <w:t xml:space="preserve"> </w:t>
      </w:r>
    </w:p>
    <w:sectPr w:rsidR="00A53197" w:rsidSect="003F54E5">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C06AB" w:rsidRDefault="001C06AB" w:rsidP="00314D67">
      <w:pPr>
        <w:spacing w:before="0" w:after="0"/>
      </w:pPr>
      <w:r>
        <w:separator/>
      </w:r>
    </w:p>
  </w:endnote>
  <w:endnote w:type="continuationSeparator" w:id="0">
    <w:p w:rsidR="001C06AB" w:rsidRDefault="001C06AB" w:rsidP="00314D6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w:panose1 w:val="02020603050405020304"/>
    <w:charset w:val="00"/>
    <w:family w:val="roman"/>
    <w:pitch w:val="variable"/>
    <w:sig w:usb0="E0002EFF" w:usb1="C000785B" w:usb2="00000009" w:usb3="00000000" w:csb0="000001FF" w:csb1="00000000"/>
  </w:font>
  <w:font w:name="Symbol">
    <w:altName w:val="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altName w:val="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Verdana">
    <w:altName w:val="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C06AB" w:rsidRDefault="001C06AB" w:rsidP="00314D67">
      <w:pPr>
        <w:spacing w:before="0" w:after="0"/>
      </w:pPr>
      <w:r>
        <w:separator/>
      </w:r>
    </w:p>
  </w:footnote>
  <w:footnote w:type="continuationSeparator" w:id="0">
    <w:p w:rsidR="001C06AB" w:rsidRDefault="001C06AB" w:rsidP="00314D67">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BD489F"/>
    <w:multiLevelType w:val="hybridMultilevel"/>
    <w:tmpl w:val="5576EEC4"/>
    <w:lvl w:ilvl="0" w:tplc="60FC1B22">
      <w:start w:val="1"/>
      <w:numFmt w:val="decimal"/>
      <w:lvlText w:val="%1-"/>
      <w:lvlJc w:val="left"/>
      <w:pPr>
        <w:ind w:left="720" w:hanging="360"/>
      </w:pPr>
      <w:rPr>
        <w:rFonts w:cs="Times New Roman" w:hint="default"/>
      </w:rPr>
    </w:lvl>
    <w:lvl w:ilvl="1" w:tplc="04160019" w:tentative="1">
      <w:start w:val="1"/>
      <w:numFmt w:val="lowerLetter"/>
      <w:lvlText w:val="%2."/>
      <w:lvlJc w:val="left"/>
      <w:pPr>
        <w:ind w:left="1440" w:hanging="360"/>
      </w:pPr>
      <w:rPr>
        <w:rFonts w:cs="Times New Roman"/>
      </w:rPr>
    </w:lvl>
    <w:lvl w:ilvl="2" w:tplc="0416001B" w:tentative="1">
      <w:start w:val="1"/>
      <w:numFmt w:val="lowerRoman"/>
      <w:lvlText w:val="%3."/>
      <w:lvlJc w:val="right"/>
      <w:pPr>
        <w:ind w:left="2160" w:hanging="180"/>
      </w:pPr>
      <w:rPr>
        <w:rFonts w:cs="Times New Roman"/>
      </w:rPr>
    </w:lvl>
    <w:lvl w:ilvl="3" w:tplc="0416000F" w:tentative="1">
      <w:start w:val="1"/>
      <w:numFmt w:val="decimal"/>
      <w:lvlText w:val="%4."/>
      <w:lvlJc w:val="left"/>
      <w:pPr>
        <w:ind w:left="2880" w:hanging="360"/>
      </w:pPr>
      <w:rPr>
        <w:rFonts w:cs="Times New Roman"/>
      </w:rPr>
    </w:lvl>
    <w:lvl w:ilvl="4" w:tplc="04160019" w:tentative="1">
      <w:start w:val="1"/>
      <w:numFmt w:val="lowerLetter"/>
      <w:lvlText w:val="%5."/>
      <w:lvlJc w:val="left"/>
      <w:pPr>
        <w:ind w:left="3600" w:hanging="360"/>
      </w:pPr>
      <w:rPr>
        <w:rFonts w:cs="Times New Roman"/>
      </w:rPr>
    </w:lvl>
    <w:lvl w:ilvl="5" w:tplc="0416001B" w:tentative="1">
      <w:start w:val="1"/>
      <w:numFmt w:val="lowerRoman"/>
      <w:lvlText w:val="%6."/>
      <w:lvlJc w:val="right"/>
      <w:pPr>
        <w:ind w:left="4320" w:hanging="180"/>
      </w:pPr>
      <w:rPr>
        <w:rFonts w:cs="Times New Roman"/>
      </w:rPr>
    </w:lvl>
    <w:lvl w:ilvl="6" w:tplc="0416000F" w:tentative="1">
      <w:start w:val="1"/>
      <w:numFmt w:val="decimal"/>
      <w:lvlText w:val="%7."/>
      <w:lvlJc w:val="left"/>
      <w:pPr>
        <w:ind w:left="5040" w:hanging="360"/>
      </w:pPr>
      <w:rPr>
        <w:rFonts w:cs="Times New Roman"/>
      </w:rPr>
    </w:lvl>
    <w:lvl w:ilvl="7" w:tplc="04160019" w:tentative="1">
      <w:start w:val="1"/>
      <w:numFmt w:val="lowerLetter"/>
      <w:lvlText w:val="%8."/>
      <w:lvlJc w:val="left"/>
      <w:pPr>
        <w:ind w:left="5760" w:hanging="360"/>
      </w:pPr>
      <w:rPr>
        <w:rFonts w:cs="Times New Roman"/>
      </w:rPr>
    </w:lvl>
    <w:lvl w:ilvl="8" w:tplc="0416001B" w:tentative="1">
      <w:start w:val="1"/>
      <w:numFmt w:val="lowerRoman"/>
      <w:lvlText w:val="%9."/>
      <w:lvlJc w:val="right"/>
      <w:pPr>
        <w:ind w:left="6480" w:hanging="180"/>
      </w:pPr>
      <w:rPr>
        <w:rFonts w:cs="Times New Roman"/>
      </w:rPr>
    </w:lvl>
  </w:abstractNum>
  <w:abstractNum w:abstractNumId="1" w15:restartNumberingAfterBreak="0">
    <w:nsid w:val="260D7893"/>
    <w:multiLevelType w:val="hybridMultilevel"/>
    <w:tmpl w:val="70BA217C"/>
    <w:lvl w:ilvl="0" w:tplc="60FC1B22">
      <w:start w:val="1"/>
      <w:numFmt w:val="decimal"/>
      <w:lvlText w:val="%1-"/>
      <w:lvlJc w:val="left"/>
      <w:pPr>
        <w:ind w:left="720" w:hanging="360"/>
      </w:pPr>
      <w:rPr>
        <w:rFonts w:cs="Times New Roman" w:hint="default"/>
      </w:rPr>
    </w:lvl>
    <w:lvl w:ilvl="1" w:tplc="04160019" w:tentative="1">
      <w:start w:val="1"/>
      <w:numFmt w:val="lowerLetter"/>
      <w:lvlText w:val="%2."/>
      <w:lvlJc w:val="left"/>
      <w:pPr>
        <w:ind w:left="1440" w:hanging="360"/>
      </w:pPr>
      <w:rPr>
        <w:rFonts w:cs="Times New Roman"/>
      </w:rPr>
    </w:lvl>
    <w:lvl w:ilvl="2" w:tplc="0416001B" w:tentative="1">
      <w:start w:val="1"/>
      <w:numFmt w:val="lowerRoman"/>
      <w:lvlText w:val="%3."/>
      <w:lvlJc w:val="right"/>
      <w:pPr>
        <w:ind w:left="2160" w:hanging="180"/>
      </w:pPr>
      <w:rPr>
        <w:rFonts w:cs="Times New Roman"/>
      </w:rPr>
    </w:lvl>
    <w:lvl w:ilvl="3" w:tplc="0416000F" w:tentative="1">
      <w:start w:val="1"/>
      <w:numFmt w:val="decimal"/>
      <w:lvlText w:val="%4."/>
      <w:lvlJc w:val="left"/>
      <w:pPr>
        <w:ind w:left="2880" w:hanging="360"/>
      </w:pPr>
      <w:rPr>
        <w:rFonts w:cs="Times New Roman"/>
      </w:rPr>
    </w:lvl>
    <w:lvl w:ilvl="4" w:tplc="04160019" w:tentative="1">
      <w:start w:val="1"/>
      <w:numFmt w:val="lowerLetter"/>
      <w:lvlText w:val="%5."/>
      <w:lvlJc w:val="left"/>
      <w:pPr>
        <w:ind w:left="3600" w:hanging="360"/>
      </w:pPr>
      <w:rPr>
        <w:rFonts w:cs="Times New Roman"/>
      </w:rPr>
    </w:lvl>
    <w:lvl w:ilvl="5" w:tplc="0416001B" w:tentative="1">
      <w:start w:val="1"/>
      <w:numFmt w:val="lowerRoman"/>
      <w:lvlText w:val="%6."/>
      <w:lvlJc w:val="right"/>
      <w:pPr>
        <w:ind w:left="4320" w:hanging="180"/>
      </w:pPr>
      <w:rPr>
        <w:rFonts w:cs="Times New Roman"/>
      </w:rPr>
    </w:lvl>
    <w:lvl w:ilvl="6" w:tplc="0416000F" w:tentative="1">
      <w:start w:val="1"/>
      <w:numFmt w:val="decimal"/>
      <w:lvlText w:val="%7."/>
      <w:lvlJc w:val="left"/>
      <w:pPr>
        <w:ind w:left="5040" w:hanging="360"/>
      </w:pPr>
      <w:rPr>
        <w:rFonts w:cs="Times New Roman"/>
      </w:rPr>
    </w:lvl>
    <w:lvl w:ilvl="7" w:tplc="04160019" w:tentative="1">
      <w:start w:val="1"/>
      <w:numFmt w:val="lowerLetter"/>
      <w:lvlText w:val="%8."/>
      <w:lvlJc w:val="left"/>
      <w:pPr>
        <w:ind w:left="5760" w:hanging="360"/>
      </w:pPr>
      <w:rPr>
        <w:rFonts w:cs="Times New Roman"/>
      </w:rPr>
    </w:lvl>
    <w:lvl w:ilvl="8" w:tplc="0416001B" w:tentative="1">
      <w:start w:val="1"/>
      <w:numFmt w:val="lowerRoman"/>
      <w:lvlText w:val="%9."/>
      <w:lvlJc w:val="right"/>
      <w:pPr>
        <w:ind w:left="6480" w:hanging="180"/>
      </w:pPr>
      <w:rPr>
        <w:rFonts w:cs="Times New Roman"/>
      </w:rPr>
    </w:lvl>
  </w:abstractNum>
  <w:abstractNum w:abstractNumId="2" w15:restartNumberingAfterBreak="0">
    <w:nsid w:val="47607FEA"/>
    <w:multiLevelType w:val="hybridMultilevel"/>
    <w:tmpl w:val="43DA7646"/>
    <w:lvl w:ilvl="0" w:tplc="CC18332A">
      <w:start w:val="16"/>
      <w:numFmt w:val="bullet"/>
      <w:lvlText w:val=""/>
      <w:lvlJc w:val="left"/>
      <w:pPr>
        <w:ind w:left="720" w:hanging="360"/>
      </w:pPr>
      <w:rPr>
        <w:rFonts w:ascii="Symbol" w:eastAsia="Times New Roman"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noPunctuationKerning/>
  <w:characterSpacingControl w:val="doNotCompress"/>
  <w:footnotePr>
    <w:footnote w:id="-1"/>
    <w:footnote w:id="0"/>
  </w:footnotePr>
  <w:endnotePr>
    <w:endnote w:id="-1"/>
    <w:endnote w:id="0"/>
  </w:endnotePr>
  <w:compat>
    <w:doNotSnapToGridInCell/>
    <w:doNotWrapTextWithPunct/>
    <w:doNotUseEastAsianBreakRules/>
    <w:growAutofit/>
    <w:compatSetting w:name="compatibilityMode" w:uri="http://schemas.microsoft.com/office/word" w:val="12"/>
    <w:compatSetting w:name="useWord2013TrackBottomHyphenation" w:uri="http://schemas.microsoft.com/office/word" w:val="0"/>
  </w:compat>
  <w:rsids>
    <w:rsidRoot w:val="00074AC0"/>
    <w:rsid w:val="00044AB8"/>
    <w:rsid w:val="00074AC0"/>
    <w:rsid w:val="000C2183"/>
    <w:rsid w:val="001C06AB"/>
    <w:rsid w:val="00201288"/>
    <w:rsid w:val="00275606"/>
    <w:rsid w:val="002D3653"/>
    <w:rsid w:val="00314D67"/>
    <w:rsid w:val="003F54E5"/>
    <w:rsid w:val="004F1054"/>
    <w:rsid w:val="004F30E7"/>
    <w:rsid w:val="008B2249"/>
    <w:rsid w:val="009A717D"/>
    <w:rsid w:val="00A53197"/>
    <w:rsid w:val="00AF43E7"/>
    <w:rsid w:val="00B24275"/>
    <w:rsid w:val="00B718A6"/>
    <w:rsid w:val="00B77A26"/>
    <w:rsid w:val="00BE1A30"/>
    <w:rsid w:val="00C95A0B"/>
    <w:rsid w:val="00DF380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efaultImageDpi w14:val="0"/>
  <w15:docId w15:val="{37FE0DC0-DED9-4462-8D78-6826CA56FA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caption" w:semiHidden="1" w:uiPriority="35" w:unhideWhenUsed="1" w:qFormat="1"/>
    <w:lsdException w:name="macro" w:semiHidden="1" w:unhideWhenUsed="1"/>
    <w:lsdException w:name="List Bullet" w:semiHidden="1" w:unhideWhenUsed="1"/>
    <w:lsdException w:name="List Number" w:semiHidden="1" w:unhideWhenUsed="1"/>
    <w:lsdException w:name="Title" w:uiPriority="10" w:qFormat="1"/>
    <w:lsdException w:name="Default Paragraph Font" w:semiHidden="1" w:uiPriority="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trong" w:uiPriority="22" w:qFormat="1"/>
    <w:lsdException w:name="Emphasis" w:uiPriority="20" w:qFormat="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before="100" w:beforeAutospacing="1" w:after="100" w:afterAutospacing="1"/>
    </w:pPr>
    <w:rPr>
      <w:rFonts w:eastAsiaTheme="minorEastAsia"/>
      <w:sz w:val="24"/>
      <w:szCs w:val="24"/>
    </w:rPr>
  </w:style>
  <w:style w:type="paragraph" w:styleId="Ttulo1">
    <w:name w:val="heading 1"/>
    <w:basedOn w:val="Normal"/>
    <w:link w:val="Ttulo1Char"/>
    <w:uiPriority w:val="9"/>
    <w:qFormat/>
    <w:pPr>
      <w:jc w:val="center"/>
      <w:outlineLvl w:val="0"/>
    </w:pPr>
    <w:rPr>
      <w:rFonts w:ascii="Arial" w:hAnsi="Arial" w:cs="Arial"/>
      <w:b/>
      <w:bCs/>
      <w:caps/>
      <w:color w:val="000000"/>
      <w:kern w:val="36"/>
      <w:sz w:val="23"/>
      <w:szCs w:val="23"/>
    </w:rPr>
  </w:style>
  <w:style w:type="paragraph" w:styleId="Ttulo2">
    <w:name w:val="heading 2"/>
    <w:basedOn w:val="Normal"/>
    <w:link w:val="Ttulo2Char"/>
    <w:uiPriority w:val="9"/>
    <w:qFormat/>
    <w:pPr>
      <w:jc w:val="center"/>
      <w:outlineLvl w:val="1"/>
    </w:pPr>
    <w:rPr>
      <w:rFonts w:ascii="Arial" w:hAnsi="Arial" w:cs="Arial"/>
      <w:b/>
      <w:bCs/>
      <w:color w:val="000000"/>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locked/>
    <w:rPr>
      <w:rFonts w:asciiTheme="majorHAnsi" w:eastAsiaTheme="majorEastAsia" w:hAnsiTheme="majorHAnsi" w:cs="Times New Roman"/>
      <w:b/>
      <w:bCs/>
      <w:color w:val="365F91" w:themeColor="accent1" w:themeShade="BF"/>
      <w:sz w:val="28"/>
      <w:szCs w:val="28"/>
    </w:rPr>
  </w:style>
  <w:style w:type="character" w:customStyle="1" w:styleId="Ttulo2Char">
    <w:name w:val="Título 2 Char"/>
    <w:basedOn w:val="Fontepargpadro"/>
    <w:link w:val="Ttulo2"/>
    <w:uiPriority w:val="9"/>
    <w:semiHidden/>
    <w:locked/>
    <w:rPr>
      <w:rFonts w:asciiTheme="majorHAnsi" w:eastAsiaTheme="majorEastAsia" w:hAnsiTheme="majorHAnsi" w:cs="Times New Roman"/>
      <w:b/>
      <w:bCs/>
      <w:color w:val="4F81BD" w:themeColor="accent1"/>
      <w:sz w:val="26"/>
      <w:szCs w:val="26"/>
    </w:rPr>
  </w:style>
  <w:style w:type="character" w:styleId="Hyperlink">
    <w:name w:val="Hyperlink"/>
    <w:basedOn w:val="Fontepargpadro"/>
    <w:uiPriority w:val="99"/>
    <w:semiHidden/>
    <w:unhideWhenUsed/>
    <w:rPr>
      <w:rFonts w:cs="Times New Roman"/>
      <w:color w:val="0000FF"/>
      <w:u w:val="single"/>
    </w:rPr>
  </w:style>
  <w:style w:type="character" w:styleId="HiperlinkVisitado">
    <w:name w:val="FollowedHyperlink"/>
    <w:basedOn w:val="Fontepargpadro"/>
    <w:uiPriority w:val="99"/>
    <w:semiHidden/>
    <w:unhideWhenUsed/>
    <w:rPr>
      <w:rFonts w:cs="Times New Roman"/>
      <w:color w:val="800080"/>
      <w:u w:val="single"/>
    </w:rPr>
  </w:style>
  <w:style w:type="paragraph" w:styleId="NormalWeb">
    <w:name w:val="Normal (Web)"/>
    <w:basedOn w:val="Normal"/>
    <w:uiPriority w:val="99"/>
    <w:semiHidden/>
    <w:unhideWhenUsed/>
    <w:pPr>
      <w:ind w:firstLine="567"/>
      <w:jc w:val="both"/>
    </w:pPr>
    <w:rPr>
      <w:rFonts w:ascii="Arial" w:hAnsi="Arial" w:cs="Arial"/>
      <w:color w:val="000000"/>
      <w:sz w:val="20"/>
      <w:szCs w:val="20"/>
    </w:rPr>
  </w:style>
  <w:style w:type="paragraph" w:customStyle="1" w:styleId="legenda">
    <w:name w:val="legenda"/>
    <w:basedOn w:val="Normal"/>
    <w:pPr>
      <w:spacing w:before="75" w:beforeAutospacing="0" w:after="300" w:afterAutospacing="0"/>
      <w:ind w:firstLine="567"/>
      <w:jc w:val="center"/>
    </w:pPr>
    <w:rPr>
      <w:rFonts w:ascii="Verdana" w:hAnsi="Verdana" w:cs="Arial"/>
      <w:b/>
      <w:bCs/>
      <w:color w:val="003366"/>
      <w:sz w:val="23"/>
      <w:szCs w:val="23"/>
    </w:rPr>
  </w:style>
  <w:style w:type="paragraph" w:customStyle="1" w:styleId="legendab">
    <w:name w:val="legendab"/>
    <w:basedOn w:val="Normal"/>
    <w:pPr>
      <w:spacing w:before="75" w:beforeAutospacing="0"/>
      <w:ind w:firstLine="567"/>
      <w:jc w:val="center"/>
    </w:pPr>
    <w:rPr>
      <w:rFonts w:ascii="Verdana" w:hAnsi="Verdana" w:cs="Arial"/>
      <w:color w:val="003366"/>
      <w:sz w:val="18"/>
      <w:szCs w:val="18"/>
    </w:rPr>
  </w:style>
  <w:style w:type="paragraph" w:customStyle="1" w:styleId="texto">
    <w:name w:val="texto"/>
    <w:basedOn w:val="Normal"/>
    <w:pPr>
      <w:ind w:firstLine="567"/>
    </w:pPr>
    <w:rPr>
      <w:rFonts w:ascii="Arial" w:hAnsi="Arial" w:cs="Arial"/>
      <w:color w:val="000000"/>
      <w:sz w:val="20"/>
      <w:szCs w:val="20"/>
    </w:rPr>
  </w:style>
  <w:style w:type="paragraph" w:customStyle="1" w:styleId="textocenter">
    <w:name w:val="texto_center"/>
    <w:basedOn w:val="Normal"/>
    <w:pPr>
      <w:jc w:val="center"/>
    </w:pPr>
    <w:rPr>
      <w:rFonts w:ascii="Arial" w:hAnsi="Arial" w:cs="Arial"/>
      <w:color w:val="000000"/>
      <w:sz w:val="20"/>
      <w:szCs w:val="20"/>
    </w:rPr>
  </w:style>
  <w:style w:type="paragraph" w:customStyle="1" w:styleId="alineas">
    <w:name w:val="alineas"/>
    <w:basedOn w:val="Normal"/>
    <w:pPr>
      <w:ind w:left="750"/>
      <w:jc w:val="both"/>
    </w:pPr>
    <w:rPr>
      <w:rFonts w:ascii="Arial" w:hAnsi="Arial" w:cs="Arial"/>
      <w:color w:val="000000"/>
      <w:sz w:val="20"/>
      <w:szCs w:val="20"/>
    </w:rPr>
  </w:style>
  <w:style w:type="paragraph" w:customStyle="1" w:styleId="ementa">
    <w:name w:val="ementa"/>
    <w:basedOn w:val="Normal"/>
    <w:pPr>
      <w:spacing w:after="450" w:afterAutospacing="0"/>
      <w:ind w:left="5850"/>
      <w:jc w:val="both"/>
    </w:pPr>
    <w:rPr>
      <w:rFonts w:ascii="Arial" w:hAnsi="Arial" w:cs="Arial"/>
      <w:b/>
      <w:bCs/>
      <w:i/>
      <w:iCs/>
      <w:color w:val="000000"/>
      <w:sz w:val="20"/>
      <w:szCs w:val="20"/>
    </w:rPr>
  </w:style>
  <w:style w:type="character" w:customStyle="1" w:styleId="legendab1">
    <w:name w:val="legendab1"/>
    <w:basedOn w:val="Fontepargpadro"/>
    <w:rPr>
      <w:rFonts w:ascii="Verdana" w:hAnsi="Verdana" w:cs="Times New Roman"/>
      <w:color w:val="003366"/>
      <w:sz w:val="18"/>
      <w:szCs w:val="18"/>
    </w:rPr>
  </w:style>
  <w:style w:type="paragraph" w:styleId="Textodebalo">
    <w:name w:val="Balloon Text"/>
    <w:basedOn w:val="Normal"/>
    <w:link w:val="TextodebaloChar"/>
    <w:uiPriority w:val="99"/>
    <w:semiHidden/>
    <w:unhideWhenUsed/>
    <w:rsid w:val="00074AC0"/>
    <w:pPr>
      <w:spacing w:before="0" w:after="0"/>
    </w:pPr>
    <w:rPr>
      <w:rFonts w:ascii="Tahoma" w:hAnsi="Tahoma" w:cs="Tahoma"/>
      <w:sz w:val="16"/>
      <w:szCs w:val="16"/>
    </w:rPr>
  </w:style>
  <w:style w:type="character" w:customStyle="1" w:styleId="TextodebaloChar">
    <w:name w:val="Texto de balão Char"/>
    <w:basedOn w:val="Fontepargpadro"/>
    <w:link w:val="Textodebalo"/>
    <w:uiPriority w:val="99"/>
    <w:semiHidden/>
    <w:locked/>
    <w:rsid w:val="00074AC0"/>
    <w:rPr>
      <w:rFonts w:ascii="Tahoma" w:eastAsiaTheme="minorEastAsia" w:hAnsi="Tahoma" w:cs="Tahoma"/>
      <w:sz w:val="16"/>
      <w:szCs w:val="16"/>
    </w:rPr>
  </w:style>
  <w:style w:type="paragraph" w:styleId="TextosemFormatao">
    <w:name w:val="Plain Text"/>
    <w:basedOn w:val="Normal"/>
    <w:link w:val="TextosemFormataoChar"/>
    <w:uiPriority w:val="99"/>
    <w:rsid w:val="000C2183"/>
    <w:pPr>
      <w:autoSpaceDE w:val="0"/>
      <w:autoSpaceDN w:val="0"/>
      <w:spacing w:before="0" w:beforeAutospacing="0" w:after="0" w:afterAutospacing="0"/>
    </w:pPr>
    <w:rPr>
      <w:rFonts w:ascii="Courier New" w:eastAsia="Times New Roman" w:hAnsi="Courier New" w:cs="Courier New"/>
      <w:sz w:val="20"/>
      <w:szCs w:val="20"/>
    </w:rPr>
  </w:style>
  <w:style w:type="character" w:customStyle="1" w:styleId="TextosemFormataoChar">
    <w:name w:val="Texto sem Formatação Char"/>
    <w:basedOn w:val="Fontepargpadro"/>
    <w:link w:val="TextosemFormatao"/>
    <w:uiPriority w:val="99"/>
    <w:locked/>
    <w:rsid w:val="000C2183"/>
    <w:rPr>
      <w:rFonts w:ascii="Courier New" w:hAnsi="Courier New" w:cs="Courier New"/>
    </w:rPr>
  </w:style>
  <w:style w:type="paragraph" w:styleId="Cabealho">
    <w:name w:val="header"/>
    <w:basedOn w:val="Normal"/>
    <w:link w:val="CabealhoChar"/>
    <w:uiPriority w:val="99"/>
    <w:unhideWhenUsed/>
    <w:rsid w:val="00314D67"/>
    <w:pPr>
      <w:tabs>
        <w:tab w:val="center" w:pos="4252"/>
        <w:tab w:val="right" w:pos="8504"/>
      </w:tabs>
      <w:spacing w:before="0" w:after="0"/>
    </w:pPr>
  </w:style>
  <w:style w:type="character" w:customStyle="1" w:styleId="CabealhoChar">
    <w:name w:val="Cabeçalho Char"/>
    <w:basedOn w:val="Fontepargpadro"/>
    <w:link w:val="Cabealho"/>
    <w:uiPriority w:val="99"/>
    <w:locked/>
    <w:rsid w:val="00314D67"/>
    <w:rPr>
      <w:rFonts w:eastAsiaTheme="minorEastAsia" w:cs="Times New Roman"/>
      <w:sz w:val="24"/>
      <w:szCs w:val="24"/>
    </w:rPr>
  </w:style>
  <w:style w:type="paragraph" w:styleId="Rodap">
    <w:name w:val="footer"/>
    <w:basedOn w:val="Normal"/>
    <w:link w:val="RodapChar"/>
    <w:uiPriority w:val="99"/>
    <w:unhideWhenUsed/>
    <w:rsid w:val="00314D67"/>
    <w:pPr>
      <w:tabs>
        <w:tab w:val="center" w:pos="4252"/>
        <w:tab w:val="right" w:pos="8504"/>
      </w:tabs>
      <w:spacing w:before="0" w:after="0"/>
    </w:pPr>
  </w:style>
  <w:style w:type="character" w:customStyle="1" w:styleId="RodapChar">
    <w:name w:val="Rodapé Char"/>
    <w:basedOn w:val="Fontepargpadro"/>
    <w:link w:val="Rodap"/>
    <w:uiPriority w:val="99"/>
    <w:locked/>
    <w:rsid w:val="00314D67"/>
    <w:rPr>
      <w:rFonts w:eastAsiaTheme="minorEastAsia" w:cs="Times New Roman"/>
      <w:sz w:val="24"/>
      <w:szCs w:val="24"/>
    </w:rPr>
  </w:style>
  <w:style w:type="paragraph" w:styleId="PargrafodaLista">
    <w:name w:val="List Paragraph"/>
    <w:basedOn w:val="Normal"/>
    <w:uiPriority w:val="34"/>
    <w:qFormat/>
    <w:rsid w:val="00314D67"/>
    <w:pPr>
      <w:spacing w:before="0" w:beforeAutospacing="0" w:after="200" w:afterAutospacing="0" w:line="276" w:lineRule="auto"/>
      <w:ind w:left="720"/>
      <w:contextualSpacing/>
    </w:pPr>
    <w:rPr>
      <w:rFonts w:asciiTheme="minorHAnsi" w:eastAsia="Times New Roman" w:hAnsiTheme="minorHAnsi"/>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6737458">
      <w:marLeft w:val="150"/>
      <w:marRight w:val="150"/>
      <w:marTop w:val="150"/>
      <w:marBottom w:val="0"/>
      <w:divBdr>
        <w:top w:val="none" w:sz="0" w:space="0" w:color="auto"/>
        <w:left w:val="none" w:sz="0" w:space="0" w:color="auto"/>
        <w:bottom w:val="none" w:sz="0" w:space="0" w:color="auto"/>
        <w:right w:val="none" w:sz="0" w:space="0" w:color="auto"/>
      </w:divBdr>
      <w:divsChild>
        <w:div w:id="286737457">
          <w:marLeft w:val="0"/>
          <w:marRight w:val="0"/>
          <w:marTop w:val="0"/>
          <w:marBottom w:val="0"/>
          <w:divBdr>
            <w:top w:val="none" w:sz="0" w:space="0" w:color="auto"/>
            <w:left w:val="none" w:sz="0" w:space="0" w:color="auto"/>
            <w:bottom w:val="none" w:sz="0" w:space="0" w:color="auto"/>
            <w:right w:val="none" w:sz="0" w:space="0" w:color="auto"/>
          </w:divBdr>
          <w:divsChild>
            <w:div w:id="286737456">
              <w:marLeft w:val="0"/>
              <w:marRight w:val="0"/>
              <w:marTop w:val="75"/>
              <w:marBottom w:val="300"/>
              <w:divBdr>
                <w:top w:val="none" w:sz="0" w:space="0" w:color="auto"/>
                <w:left w:val="none" w:sz="0" w:space="0" w:color="auto"/>
                <w:bottom w:val="none" w:sz="0" w:space="0" w:color="auto"/>
                <w:right w:val="none" w:sz="0" w:space="0" w:color="auto"/>
              </w:divBdr>
            </w:div>
            <w:div w:id="286737459">
              <w:marLeft w:val="0"/>
              <w:marRight w:val="0"/>
              <w:marTop w:val="0"/>
              <w:marBottom w:val="0"/>
              <w:divBdr>
                <w:top w:val="single" w:sz="6" w:space="2" w:color="666666"/>
                <w:left w:val="none" w:sz="0" w:space="0" w:color="auto"/>
                <w:bottom w:val="single" w:sz="6" w:space="2" w:color="666666"/>
                <w:right w:val="none" w:sz="0" w:space="0" w:color="auto"/>
              </w:divBdr>
            </w:div>
            <w:div w:id="286737460">
              <w:marLeft w:val="0"/>
              <w:marRight w:val="0"/>
              <w:marTop w:val="150"/>
              <w:marBottom w:val="150"/>
              <w:divBdr>
                <w:top w:val="none" w:sz="0" w:space="0" w:color="auto"/>
                <w:left w:val="none" w:sz="0" w:space="0" w:color="auto"/>
                <w:bottom w:val="none" w:sz="0" w:space="0" w:color="auto"/>
                <w:right w:val="none" w:sz="0" w:space="0" w:color="auto"/>
              </w:divBdr>
            </w:div>
            <w:div w:id="286737461">
              <w:marLeft w:val="0"/>
              <w:marRight w:val="0"/>
              <w:marTop w:val="750"/>
              <w:marBottom w:val="300"/>
              <w:divBdr>
                <w:top w:val="single" w:sz="6" w:space="4" w:color="666666"/>
                <w:left w:val="none" w:sz="0" w:space="0" w:color="auto"/>
                <w:bottom w:val="single" w:sz="6" w:space="4" w:color="666666"/>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www.saude.gov.br/saudelegis"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12ED02-F505-43C5-9301-68DCF54966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Pages>
  <Words>2410</Words>
  <Characters>13018</Characters>
  <Application>Microsoft Office Word</Application>
  <DocSecurity>0</DocSecurity>
  <Lines>108</Lines>
  <Paragraphs>30</Paragraphs>
  <ScaleCrop>false</ScaleCrop>
  <Company>ANVISA</Company>
  <LinksUpToDate>false</LinksUpToDate>
  <CharactersWithSpaces>15398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Ministério da Saúde</dc:title>
  <dc:subject/>
  <dc:creator>Pablo Rafael Tavares Pereira</dc:creator>
  <cp:keywords/>
  <dc:description/>
  <cp:lastModifiedBy>Julia de Souza Ferreira</cp:lastModifiedBy>
  <cp:revision>2</cp:revision>
  <cp:lastPrinted>2012-05-09T12:50:00Z</cp:lastPrinted>
  <dcterms:created xsi:type="dcterms:W3CDTF">2018-08-16T18:37:00Z</dcterms:created>
  <dcterms:modified xsi:type="dcterms:W3CDTF">2018-08-16T18:37:00Z</dcterms:modified>
</cp:coreProperties>
</file>